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534152698"/>
      </w:sdtPr>
      <w:sdtEndPr/>
      <w:sdtContent>
        <w:p w14:paraId="00000001"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962872956"/>
      </w:sdtPr>
      <w:sdtEndPr/>
      <w:sdtContent>
        <w:p w14:paraId="00000002"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8 – Tossups</w:t>
          </w:r>
        </w:p>
      </w:sdtContent>
    </w:sdt>
    <w:sdt>
      <w:sdtPr>
        <w:tag w:val="goog_rdk_2"/>
        <w:id w:val="-98257951"/>
      </w:sdtPr>
      <w:sdtEndPr/>
      <w:sdtContent>
        <w:p w14:paraId="00000003" w14:textId="77777777" w:rsidR="00BE45E2" w:rsidRDefault="00C361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634831300"/>
      </w:sdtPr>
      <w:sdtEndPr/>
      <w:sdtContent>
        <w:p w14:paraId="00000004" w14:textId="77777777" w:rsidR="00BE45E2" w:rsidRDefault="00C361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This thinker criticized the Kantian view that space is a priori and subjective in </w:t>
          </w:r>
          <w:r>
            <w:rPr>
              <w:rFonts w:ascii="Times New Roman" w:eastAsia="Times New Roman" w:hAnsi="Times New Roman" w:cs="Times New Roman"/>
              <w:i/>
              <w:color w:val="000000"/>
              <w:sz w:val="24"/>
              <w:szCs w:val="24"/>
            </w:rPr>
            <w:t>An Essay on the Foundations of Geometry.</w:t>
          </w:r>
          <w:r>
            <w:rPr>
              <w:rFonts w:ascii="Times New Roman" w:eastAsia="Times New Roman" w:hAnsi="Times New Roman" w:cs="Times New Roman"/>
              <w:color w:val="000000"/>
              <w:sz w:val="24"/>
              <w:szCs w:val="24"/>
            </w:rPr>
            <w:t xml:space="preserve"> A paper by him discusses several so-called “contradictions,” such as “the least integer not nameable in fewer than nineteen syllables,” which he resolves with a hierarchy of apparent variables. This thinker jokingly stated that Hegelians would synthesize </w:t>
          </w:r>
          <w:r>
            <w:rPr>
              <w:rFonts w:ascii="Times New Roman" w:eastAsia="Times New Roman" w:hAnsi="Times New Roman" w:cs="Times New Roman"/>
              <w:color w:val="000000"/>
              <w:sz w:val="24"/>
              <w:szCs w:val="24"/>
            </w:rPr>
            <w:t xml:space="preserve">a figure such that he “wears a wig,” and later classified occurrences of phrases in propositions as primary or secondary while attempting to refute a theory by Meinong. He used the Axiom of Reducibility to support his Theory of Types in a book co-authored </w:t>
          </w:r>
          <w:r>
            <w:rPr>
              <w:rFonts w:ascii="Times New Roman" w:eastAsia="Times New Roman" w:hAnsi="Times New Roman" w:cs="Times New Roman"/>
              <w:color w:val="000000"/>
              <w:sz w:val="24"/>
              <w:szCs w:val="24"/>
            </w:rPr>
            <w:t xml:space="preserve">with his former teacher. A later section of that book focusing on cardinal arithmetic contains a proof that 1 + 1 = 2. For 10 points, name this British logician who, along with Alfred Whitehead, wrote </w:t>
          </w:r>
          <w:r>
            <w:rPr>
              <w:rFonts w:ascii="Times New Roman" w:eastAsia="Times New Roman" w:hAnsi="Times New Roman" w:cs="Times New Roman"/>
              <w:i/>
              <w:color w:val="000000"/>
              <w:sz w:val="24"/>
              <w:szCs w:val="24"/>
            </w:rPr>
            <w:t>Principia Mathematica.</w:t>
          </w:r>
          <w:r>
            <w:rPr>
              <w:rFonts w:ascii="Times New Roman" w:eastAsia="Times New Roman" w:hAnsi="Times New Roman" w:cs="Times New Roman"/>
              <w:color w:val="000000"/>
              <w:sz w:val="24"/>
              <w:szCs w:val="24"/>
            </w:rPr>
            <w:br/>
            <w:t xml:space="preserve">ANSWER: Bertrand Arthur William </w:t>
          </w:r>
          <w:r>
            <w:rPr>
              <w:rFonts w:ascii="Times New Roman" w:eastAsia="Times New Roman" w:hAnsi="Times New Roman" w:cs="Times New Roman"/>
              <w:b/>
              <w:color w:val="000000"/>
              <w:sz w:val="24"/>
              <w:szCs w:val="24"/>
              <w:u w:val="single"/>
            </w:rPr>
            <w:t>Russell</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Lucas&gt;</w:t>
          </w:r>
        </w:p>
      </w:sdtContent>
    </w:sdt>
    <w:sdt>
      <w:sdtPr>
        <w:tag w:val="goog_rdk_4"/>
        <w:id w:val="-232011638"/>
      </w:sdtPr>
      <w:sdtEndPr/>
      <w:sdtContent>
        <w:p w14:paraId="00000005" w14:textId="77777777" w:rsidR="00BE45E2" w:rsidRDefault="00C361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1323118068"/>
      </w:sdtPr>
      <w:sdtEndPr/>
      <w:sdtContent>
        <w:p w14:paraId="00000006"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 W. Rowell went on a tour of the country seeking opinions about this organization, leading to its nationalization in 1919. Hollywood made hundreds of films about members of this organization, including the</w:t>
          </w:r>
          <w:r>
            <w:rPr>
              <w:rFonts w:ascii="Times New Roman" w:eastAsia="Times New Roman" w:hAnsi="Times New Roman" w:cs="Times New Roman"/>
              <w:color w:val="000000"/>
              <w:sz w:val="24"/>
              <w:szCs w:val="24"/>
            </w:rPr>
            <w:t xml:space="preserve"> Jeanette MacDonald and Nelson Eddy vehicle </w:t>
          </w:r>
          <w:r>
            <w:rPr>
              <w:rFonts w:ascii="Times New Roman" w:eastAsia="Times New Roman" w:hAnsi="Times New Roman" w:cs="Times New Roman"/>
              <w:i/>
              <w:color w:val="000000"/>
              <w:sz w:val="24"/>
              <w:szCs w:val="24"/>
            </w:rPr>
            <w:t>Rose Marie</w:t>
          </w:r>
          <w:r>
            <w:rPr>
              <w:rFonts w:ascii="Times New Roman" w:eastAsia="Times New Roman" w:hAnsi="Times New Roman" w:cs="Times New Roman"/>
              <w:color w:val="000000"/>
              <w:sz w:val="24"/>
              <w:szCs w:val="24"/>
            </w:rPr>
            <w:t xml:space="preserve">. In 1874, a predecessor to this group traveled some 800 miles to prevent a trade of buffalo skins for whiskey at “Fort Whoop-Up.” In the 1940s, a ship owned by this organization called the </w:t>
          </w:r>
          <w:r>
            <w:rPr>
              <w:rFonts w:ascii="Times New Roman" w:eastAsia="Times New Roman" w:hAnsi="Times New Roman" w:cs="Times New Roman"/>
              <w:i/>
              <w:color w:val="000000"/>
              <w:sz w:val="24"/>
              <w:szCs w:val="24"/>
            </w:rPr>
            <w:t>St. Roch</w:t>
          </w:r>
          <w:r>
            <w:rPr>
              <w:rFonts w:ascii="Times New Roman" w:eastAsia="Times New Roman" w:hAnsi="Times New Roman" w:cs="Times New Roman"/>
              <w:color w:val="000000"/>
              <w:sz w:val="24"/>
              <w:szCs w:val="24"/>
            </w:rPr>
            <w:t xml:space="preserve"> bec</w:t>
          </w:r>
          <w:r>
            <w:rPr>
              <w:rFonts w:ascii="Times New Roman" w:eastAsia="Times New Roman" w:hAnsi="Times New Roman" w:cs="Times New Roman"/>
              <w:color w:val="000000"/>
              <w:sz w:val="24"/>
              <w:szCs w:val="24"/>
            </w:rPr>
            <w:t>ame the first vessel to make the west-to-east journey through the Northwest Passage. 250 members of this organization maintained order during an 1890s gold rush. Lawrence W. Herchmer modernized this force in the 1880s following a rebellion led by Louis Rie</w:t>
          </w:r>
          <w:r>
            <w:rPr>
              <w:rFonts w:ascii="Times New Roman" w:eastAsia="Times New Roman" w:hAnsi="Times New Roman" w:cs="Times New Roman"/>
              <w:color w:val="000000"/>
              <w:sz w:val="24"/>
              <w:szCs w:val="24"/>
            </w:rPr>
            <w:t>l. This force has been overseen by a civilian board since scandals in the administration of Justin Trudeau. For 10 points, name this red-jacketed, horse-riding federal police force in Canada.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Royal Canadian Mounted</w:t>
          </w:r>
          <w:r>
            <w:rPr>
              <w:rFonts w:ascii="Times New Roman" w:eastAsia="Times New Roman" w:hAnsi="Times New Roman" w:cs="Times New Roman"/>
              <w:color w:val="000000"/>
              <w:sz w:val="24"/>
              <w:szCs w:val="24"/>
            </w:rPr>
            <w:t xml:space="preserve"> Police [or </w:t>
          </w:r>
          <w:r>
            <w:rPr>
              <w:rFonts w:ascii="Times New Roman" w:eastAsia="Times New Roman" w:hAnsi="Times New Roman" w:cs="Times New Roman"/>
              <w:b/>
              <w:color w:val="000000"/>
              <w:sz w:val="24"/>
              <w:szCs w:val="24"/>
              <w:u w:val="single"/>
            </w:rPr>
            <w:t>Mounties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RCMP</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 xml:space="preserve">Royal </w:t>
          </w:r>
          <w:r>
            <w:rPr>
              <w:rFonts w:ascii="Times New Roman" w:eastAsia="Times New Roman" w:hAnsi="Times New Roman" w:cs="Times New Roman"/>
              <w:b/>
              <w:color w:val="000000"/>
              <w:sz w:val="24"/>
              <w:szCs w:val="24"/>
              <w:u w:val="single"/>
            </w:rPr>
            <w:t>North West Mounted</w:t>
          </w:r>
          <w:r>
            <w:rPr>
              <w:rFonts w:ascii="Times New Roman" w:eastAsia="Times New Roman" w:hAnsi="Times New Roman" w:cs="Times New Roman"/>
              <w:color w:val="000000"/>
              <w:sz w:val="24"/>
              <w:szCs w:val="24"/>
            </w:rPr>
            <w:t xml:space="preserve"> Police]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Bentley&gt;</w:t>
          </w:r>
        </w:p>
      </w:sdtContent>
    </w:sdt>
    <w:sdt>
      <w:sdtPr>
        <w:tag w:val="goog_rdk_6"/>
        <w:id w:val="1937716124"/>
      </w:sdtPr>
      <w:sdtEndPr/>
      <w:sdtContent>
        <w:p w14:paraId="00000007"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993983849"/>
      </w:sdtPr>
      <w:sdtEndPr/>
      <w:sdtContent>
        <w:p w14:paraId="00000008"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Pioneering botanist Eugenius Warming studied the xeric vegetation at this country's Lagoa Santa area as part of the first floristic description of a savanna-like biome unique to this country. In this country, a narrow transitional region called the </w:t>
          </w:r>
          <w:r>
            <w:rPr>
              <w:rFonts w:ascii="Times New Roman" w:eastAsia="Times New Roman" w:hAnsi="Times New Roman" w:cs="Times New Roman"/>
              <w:i/>
              <w:color w:val="000000"/>
              <w:sz w:val="24"/>
              <w:szCs w:val="24"/>
            </w:rPr>
            <w:t>agre</w:t>
          </w:r>
          <w:r>
            <w:rPr>
              <w:rFonts w:ascii="Times New Roman" w:eastAsia="Times New Roman" w:hAnsi="Times New Roman" w:cs="Times New Roman"/>
              <w:i/>
              <w:color w:val="000000"/>
              <w:sz w:val="24"/>
              <w:szCs w:val="24"/>
            </w:rPr>
            <w:t>ste</w:t>
          </w:r>
          <w:r>
            <w:rPr>
              <w:rFonts w:ascii="Times New Roman" w:eastAsia="Times New Roman" w:hAnsi="Times New Roman" w:cs="Times New Roman"/>
              <w:color w:val="000000"/>
              <w:sz w:val="24"/>
              <w:szCs w:val="24"/>
            </w:rPr>
            <w:t xml:space="preserve"> separates the coastal </w:t>
          </w:r>
          <w:r>
            <w:rPr>
              <w:rFonts w:ascii="Times New Roman" w:eastAsia="Times New Roman" w:hAnsi="Times New Roman" w:cs="Times New Roman"/>
              <w:i/>
              <w:color w:val="000000"/>
              <w:sz w:val="24"/>
              <w:szCs w:val="24"/>
            </w:rPr>
            <w:t>zona de mata</w:t>
          </w:r>
          <w:r>
            <w:rPr>
              <w:rFonts w:ascii="Times New Roman" w:eastAsia="Times New Roman" w:hAnsi="Times New Roman" w:cs="Times New Roman"/>
              <w:color w:val="000000"/>
              <w:sz w:val="24"/>
              <w:szCs w:val="24"/>
            </w:rPr>
            <w:t xml:space="preserve"> from much drier inland regions. The wood traditionally used for violin bows comes from this country, and carnauba wax comes from a species of endemic palm tree that is a symbol of this country's Ceará state. Major eco</w:t>
          </w:r>
          <w:r>
            <w:rPr>
              <w:rFonts w:ascii="Times New Roman" w:eastAsia="Times New Roman" w:hAnsi="Times New Roman" w:cs="Times New Roman"/>
              <w:color w:val="000000"/>
              <w:sz w:val="24"/>
              <w:szCs w:val="24"/>
            </w:rPr>
            <w:t xml:space="preserve">regions of this country include the </w:t>
          </w:r>
          <w:r>
            <w:rPr>
              <w:rFonts w:ascii="Times New Roman" w:eastAsia="Times New Roman" w:hAnsi="Times New Roman" w:cs="Times New Roman"/>
              <w:i/>
              <w:color w:val="000000"/>
              <w:sz w:val="24"/>
              <w:szCs w:val="24"/>
            </w:rPr>
            <w:t>cerrado</w:t>
          </w:r>
          <w:r>
            <w:rPr>
              <w:rFonts w:ascii="Times New Roman" w:eastAsia="Times New Roman" w:hAnsi="Times New Roman" w:cs="Times New Roman"/>
              <w:color w:val="000000"/>
              <w:sz w:val="24"/>
              <w:szCs w:val="24"/>
            </w:rPr>
            <w:t xml:space="preserve"> and the thorny </w:t>
          </w:r>
          <w:r>
            <w:rPr>
              <w:rFonts w:ascii="Times New Roman" w:eastAsia="Times New Roman" w:hAnsi="Times New Roman" w:cs="Times New Roman"/>
              <w:i/>
              <w:color w:val="000000"/>
              <w:sz w:val="24"/>
              <w:szCs w:val="24"/>
            </w:rPr>
            <w:t>caatinga</w:t>
          </w:r>
          <w:r>
            <w:rPr>
              <w:rFonts w:ascii="Times New Roman" w:eastAsia="Times New Roman" w:hAnsi="Times New Roman" w:cs="Times New Roman"/>
              <w:color w:val="000000"/>
              <w:sz w:val="24"/>
              <w:szCs w:val="24"/>
            </w:rPr>
            <w:t xml:space="preserve"> scrublands, which form part of its backlands, or </w:t>
          </w:r>
          <w:r>
            <w:rPr>
              <w:rFonts w:ascii="Times New Roman" w:eastAsia="Times New Roman" w:hAnsi="Times New Roman" w:cs="Times New Roman"/>
              <w:i/>
              <w:color w:val="000000"/>
              <w:sz w:val="24"/>
              <w:szCs w:val="24"/>
            </w:rPr>
            <w:t>sertão</w:t>
          </w:r>
          <w:r>
            <w:rPr>
              <w:rFonts w:ascii="Times New Roman" w:eastAsia="Times New Roman" w:hAnsi="Times New Roman" w:cs="Times New Roman"/>
              <w:color w:val="000000"/>
              <w:sz w:val="24"/>
              <w:szCs w:val="24"/>
            </w:rPr>
            <w:t>. The cities of Salvador and Recife are the largest in the states of Bahia and Pernambuco found in this country's Northeast. For 10 p</w:t>
          </w:r>
          <w:r>
            <w:rPr>
              <w:rFonts w:ascii="Times New Roman" w:eastAsia="Times New Roman" w:hAnsi="Times New Roman" w:cs="Times New Roman"/>
              <w:color w:val="000000"/>
              <w:sz w:val="24"/>
              <w:szCs w:val="24"/>
            </w:rPr>
            <w:t>oints, name this country that contains most of the Amazon rainforest.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Brazil</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World - Kothari&gt;</w:t>
          </w:r>
        </w:p>
      </w:sdtContent>
    </w:sdt>
    <w:sdt>
      <w:sdtPr>
        <w:tag w:val="goog_rdk_8"/>
        <w:id w:val="475345547"/>
      </w:sdtPr>
      <w:sdtEndPr/>
      <w:sdtContent>
        <w:p w14:paraId="00000009"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1083411695"/>
      </w:sdtPr>
      <w:sdtEndPr/>
      <w:sdtContent>
        <w:p w14:paraId="0000000A"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1232618389"/>
      </w:sdtPr>
      <w:sdtEndPr/>
      <w:sdtContent>
        <w:p w14:paraId="0000000B"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Ignoring multiplicative constants, an input function </w:t>
          </w:r>
          <w:r>
            <w:rPr>
              <w:rFonts w:ascii="Times New Roman" w:eastAsia="Times New Roman" w:hAnsi="Times New Roman" w:cs="Times New Roman"/>
              <w:i/>
              <w:color w:val="000000"/>
              <w:sz w:val="24"/>
              <w:szCs w:val="24"/>
            </w:rPr>
            <w:t>f</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is convolved with this function of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by the Hilbert transform. This func</w:t>
          </w:r>
          <w:r>
            <w:rPr>
              <w:rFonts w:ascii="Times New Roman" w:eastAsia="Times New Roman" w:hAnsi="Times New Roman" w:cs="Times New Roman"/>
              <w:color w:val="000000"/>
              <w:sz w:val="24"/>
              <w:szCs w:val="24"/>
            </w:rPr>
            <w:t xml:space="preserve">tion of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plus this function of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must equal one to apply Hölder's inequality on the spaces L</w:t>
          </w:r>
          <w:r>
            <w:rPr>
              <w:rFonts w:ascii="Times New Roman" w:eastAsia="Times New Roman" w:hAnsi="Times New Roman" w:cs="Times New Roman"/>
              <w:color w:val="000000"/>
              <w:sz w:val="24"/>
              <w:szCs w:val="24"/>
              <w:vertAlign w:val="superscript"/>
            </w:rPr>
            <w:t>p</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(ell-pee)</w:t>
          </w:r>
          <w:r>
            <w:rPr>
              <w:rFonts w:ascii="Times New Roman" w:eastAsia="Times New Roman" w:hAnsi="Times New Roman" w:cs="Times New Roman"/>
              <w:color w:val="000000"/>
              <w:sz w:val="24"/>
              <w:szCs w:val="24"/>
            </w:rPr>
            <w:t xml:space="preserve"> and L</w:t>
          </w:r>
          <w:r>
            <w:rPr>
              <w:rFonts w:ascii="Times New Roman" w:eastAsia="Times New Roman" w:hAnsi="Times New Roman" w:cs="Times New Roman"/>
              <w:color w:val="000000"/>
              <w:sz w:val="24"/>
              <w:szCs w:val="24"/>
              <w:vertAlign w:val="superscript"/>
            </w:rPr>
            <w:t>q</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(ell-q)</w:t>
          </w:r>
          <w:r>
            <w:rPr>
              <w:rFonts w:ascii="Times New Roman" w:eastAsia="Times New Roman" w:hAnsi="Times New Roman" w:cs="Times New Roman"/>
              <w:color w:val="000000"/>
              <w:sz w:val="24"/>
              <w:szCs w:val="24"/>
            </w:rPr>
            <w:t xml:space="preserve">. The Möbius transformation whose corresponding matrix has first row (0,1) </w:t>
          </w:r>
          <w:r>
            <w:rPr>
              <w:rFonts w:ascii="Lucida Bright" w:eastAsia="Lucida Bright" w:hAnsi="Lucida Bright" w:cs="Lucida Bright"/>
              <w:b/>
              <w:color w:val="000000"/>
              <w:sz w:val="18"/>
              <w:szCs w:val="18"/>
            </w:rPr>
            <w:t>(zero comma one)</w:t>
          </w:r>
          <w:r>
            <w:rPr>
              <w:rFonts w:ascii="Times New Roman" w:eastAsia="Times New Roman" w:hAnsi="Times New Roman" w:cs="Times New Roman"/>
              <w:color w:val="000000"/>
              <w:sz w:val="24"/>
              <w:szCs w:val="24"/>
            </w:rPr>
            <w:t xml:space="preserve"> and second row (1,0) </w:t>
          </w:r>
          <w:r>
            <w:rPr>
              <w:rFonts w:ascii="Lucida Bright" w:eastAsia="Lucida Bright" w:hAnsi="Lucida Bright" w:cs="Lucida Bright"/>
              <w:b/>
              <w:color w:val="000000"/>
              <w:sz w:val="18"/>
              <w:szCs w:val="18"/>
            </w:rPr>
            <w:t>(one comma zero)</w:t>
          </w:r>
          <w:r>
            <w:rPr>
              <w:rFonts w:ascii="Times New Roman" w:eastAsia="Times New Roman" w:hAnsi="Times New Roman" w:cs="Times New Roman"/>
              <w:color w:val="000000"/>
              <w:sz w:val="24"/>
              <w:szCs w:val="24"/>
            </w:rPr>
            <w:t xml:space="preserve"> is simply this function. This is the only term in a Laurent expansion whose contour integral around the unit circle is nonzero</w:t>
          </w:r>
          <w:r>
            <w:rPr>
              <w:rFonts w:ascii="Times New Roman" w:eastAsia="Times New Roman" w:hAnsi="Times New Roman" w:cs="Times New Roman"/>
              <w:color w:val="000000"/>
              <w:sz w:val="24"/>
              <w:szCs w:val="24"/>
            </w:rPr>
            <w:t xml:space="preserve">, and hence the coefficient multiplying this term is called the residue. This function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times the sine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gives the sinc </w:t>
          </w:r>
          <w:r>
            <w:rPr>
              <w:rFonts w:ascii="Lucida Bright" w:eastAsia="Lucida Bright" w:hAnsi="Lucida Bright" w:cs="Lucida Bright"/>
              <w:b/>
              <w:color w:val="000000"/>
              <w:sz w:val="18"/>
              <w:szCs w:val="18"/>
            </w:rPr>
            <w:t>(sink)</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whose limit at zero equals one by </w:t>
          </w:r>
          <w:sdt>
            <w:sdtPr>
              <w:tag w:val="goog_rdk_10"/>
              <w:id w:val="400255208"/>
            </w:sdtPr>
            <w:sdtEndPr/>
            <w:sdtContent/>
          </w:sdt>
          <w:r>
            <w:rPr>
              <w:rFonts w:ascii="Times New Roman" w:eastAsia="Times New Roman" w:hAnsi="Times New Roman" w:cs="Times New Roman"/>
              <w:color w:val="000000"/>
              <w:sz w:val="24"/>
              <w:szCs w:val="24"/>
            </w:rPr>
            <w:t xml:space="preserve">a famous application of </w:t>
          </w:r>
          <w:r>
            <w:rPr>
              <w:rFonts w:ascii="Times New Roman" w:eastAsia="Times New Roman" w:hAnsi="Times New Roman" w:cs="Times New Roman"/>
              <w:color w:val="000000"/>
              <w:sz w:val="24"/>
              <w:szCs w:val="24"/>
            </w:rPr>
            <w:t>the squeeze theorem. On the complex unit circle, this</w:t>
          </w:r>
          <w:r>
            <w:rPr>
              <w:rFonts w:ascii="Times New Roman" w:eastAsia="Times New Roman" w:hAnsi="Times New Roman" w:cs="Times New Roman"/>
              <w:color w:val="000000"/>
              <w:sz w:val="24"/>
              <w:szCs w:val="24"/>
            </w:rPr>
            <w:t xml:space="preserve"> function of </w:t>
          </w:r>
          <w:r>
            <w:rPr>
              <w:rFonts w:ascii="Times New Roman" w:eastAsia="Times New Roman" w:hAnsi="Times New Roman" w:cs="Times New Roman"/>
              <w:i/>
              <w:color w:val="000000"/>
              <w:sz w:val="24"/>
              <w:szCs w:val="24"/>
            </w:rPr>
            <w:t>z</w:t>
          </w:r>
          <w:r>
            <w:rPr>
              <w:rFonts w:ascii="Times New Roman" w:eastAsia="Times New Roman" w:hAnsi="Times New Roman" w:cs="Times New Roman"/>
              <w:color w:val="000000"/>
              <w:sz w:val="24"/>
              <w:szCs w:val="24"/>
            </w:rPr>
            <w:t xml:space="preserve"> equals the conjugate of </w:t>
          </w:r>
          <w:r>
            <w:rPr>
              <w:rFonts w:ascii="Times New Roman" w:eastAsia="Times New Roman" w:hAnsi="Times New Roman" w:cs="Times New Roman"/>
              <w:i/>
              <w:color w:val="000000"/>
              <w:sz w:val="24"/>
              <w:szCs w:val="24"/>
            </w:rPr>
            <w:t>z</w:t>
          </w:r>
          <w:r>
            <w:rPr>
              <w:rFonts w:ascii="Times New Roman" w:eastAsia="Times New Roman" w:hAnsi="Times New Roman" w:cs="Times New Roman"/>
              <w:color w:val="000000"/>
              <w:sz w:val="24"/>
              <w:szCs w:val="24"/>
            </w:rPr>
            <w:t>, since this function of “</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to the </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 theta” is “</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to the negative </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 theta.” For 10 points, name this function whose antiderivative is the natural logarithm.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reciprocal</w:t>
          </w:r>
          <w:r>
            <w:rPr>
              <w:rFonts w:ascii="Times New Roman" w:eastAsia="Times New Roman" w:hAnsi="Times New Roman" w:cs="Times New Roman"/>
              <w:color w:val="000000"/>
              <w:sz w:val="24"/>
              <w:szCs w:val="24"/>
            </w:rPr>
            <w:t xml:space="preserve"> [accept word forms; or multiplicative </w:t>
          </w:r>
          <w:r>
            <w:rPr>
              <w:rFonts w:ascii="Times New Roman" w:eastAsia="Times New Roman" w:hAnsi="Times New Roman" w:cs="Times New Roman"/>
              <w:b/>
              <w:color w:val="000000"/>
              <w:sz w:val="24"/>
              <w:szCs w:val="24"/>
              <w:u w:val="single"/>
            </w:rPr>
            <w:t>in</w:t>
          </w:r>
          <w:r>
            <w:rPr>
              <w:rFonts w:ascii="Times New Roman" w:eastAsia="Times New Roman" w:hAnsi="Times New Roman" w:cs="Times New Roman"/>
              <w:b/>
              <w:color w:val="000000"/>
              <w:sz w:val="24"/>
              <w:szCs w:val="24"/>
              <w:u w:val="single"/>
            </w:rPr>
            <w:t>verse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one over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 xml:space="preserve">one over pi </w:t>
          </w:r>
          <w:r>
            <w:rPr>
              <w:rFonts w:ascii="Times New Roman" w:eastAsia="Times New Roman" w:hAnsi="Times New Roman" w:cs="Times New Roman"/>
              <w:b/>
              <w:i/>
              <w:color w:val="000000"/>
              <w:sz w:val="24"/>
              <w:szCs w:val="24"/>
              <w:u w:val="single"/>
            </w:rPr>
            <w:t>x</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to the negative one</w:t>
          </w:r>
          <w:r>
            <w:rPr>
              <w:rFonts w:ascii="Times New Roman" w:eastAsia="Times New Roman" w:hAnsi="Times New Roman" w:cs="Times New Roman"/>
              <w:color w:val="000000"/>
              <w:sz w:val="24"/>
              <w:szCs w:val="24"/>
            </w:rPr>
            <w:t xml:space="preserve">; accept any other letter in place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12"/>
        <w:id w:val="-856269233"/>
      </w:sdtPr>
      <w:sdtEndPr/>
      <w:sdtContent>
        <w:p w14:paraId="0000000C"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1096522010"/>
      </w:sdtPr>
      <w:sdtEndPr/>
      <w:sdtContent>
        <w:p w14:paraId="0000000D"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This author wrote a short story in which a thief returns a dropped parcel of food and then breaks into a house to steal jewelry only to find his mother there. In one of this author's novels, a woman suspects her husband of having an affair with Nancy, w</w:t>
          </w:r>
          <w:r>
            <w:rPr>
              <w:rFonts w:ascii="Times New Roman" w:eastAsia="Times New Roman" w:hAnsi="Times New Roman" w:cs="Times New Roman"/>
              <w:color w:val="000000"/>
              <w:sz w:val="24"/>
              <w:szCs w:val="24"/>
            </w:rPr>
            <w:t xml:space="preserve">ho then escapes to Canada. This author of “A Burglar's Christmas” also wrote a short story in which Paul steals $1000 from a Pittsburgh bank to fulfill his dream of being prosperous. This author of </w:t>
          </w:r>
          <w:r>
            <w:rPr>
              <w:rFonts w:ascii="Times New Roman" w:eastAsia="Times New Roman" w:hAnsi="Times New Roman" w:cs="Times New Roman"/>
              <w:i/>
              <w:color w:val="000000"/>
              <w:sz w:val="24"/>
              <w:szCs w:val="24"/>
            </w:rPr>
            <w:t>Sapphira and the Slave Girl</w:t>
          </w:r>
          <w:r>
            <w:rPr>
              <w:rFonts w:ascii="Times New Roman" w:eastAsia="Times New Roman" w:hAnsi="Times New Roman" w:cs="Times New Roman"/>
              <w:color w:val="000000"/>
              <w:sz w:val="24"/>
              <w:szCs w:val="24"/>
            </w:rPr>
            <w:t xml:space="preserve"> and “Paul's Case” also wrote a</w:t>
          </w:r>
          <w:r>
            <w:rPr>
              <w:rFonts w:ascii="Times New Roman" w:eastAsia="Times New Roman" w:hAnsi="Times New Roman" w:cs="Times New Roman"/>
              <w:color w:val="000000"/>
              <w:sz w:val="24"/>
              <w:szCs w:val="24"/>
            </w:rPr>
            <w:t xml:space="preserve"> work in which Thea Kronberg rises to opera stardom. Carl Linstrum marries Alexandra Bergson after the death of Emil in this author's most famous work. For 10 points, name this author who wrote </w:t>
          </w:r>
          <w:r>
            <w:rPr>
              <w:rFonts w:ascii="Times New Roman" w:eastAsia="Times New Roman" w:hAnsi="Times New Roman" w:cs="Times New Roman"/>
              <w:i/>
              <w:color w:val="000000"/>
              <w:sz w:val="24"/>
              <w:szCs w:val="24"/>
            </w:rPr>
            <w:t>The Song of the Lark</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O Pioneers!</w:t>
          </w:r>
          <w:r>
            <w:rPr>
              <w:rFonts w:ascii="Times New Roman" w:eastAsia="Times New Roman" w:hAnsi="Times New Roman" w:cs="Times New Roman"/>
              <w:color w:val="000000"/>
              <w:sz w:val="24"/>
              <w:szCs w:val="24"/>
            </w:rPr>
            <w:t xml:space="preserve"> as part of the Great Plai</w:t>
          </w:r>
          <w:r>
            <w:rPr>
              <w:rFonts w:ascii="Times New Roman" w:eastAsia="Times New Roman" w:hAnsi="Times New Roman" w:cs="Times New Roman"/>
              <w:color w:val="000000"/>
              <w:sz w:val="24"/>
              <w:szCs w:val="24"/>
            </w:rPr>
            <w:t>ns trilogy.</w:t>
          </w:r>
          <w:r>
            <w:rPr>
              <w:rFonts w:ascii="Times New Roman" w:eastAsia="Times New Roman" w:hAnsi="Times New Roman" w:cs="Times New Roman"/>
              <w:color w:val="000000"/>
              <w:sz w:val="24"/>
              <w:szCs w:val="24"/>
            </w:rPr>
            <w:br/>
            <w:t xml:space="preserve">ANSWER: Willa </w:t>
          </w:r>
          <w:r>
            <w:rPr>
              <w:rFonts w:ascii="Times New Roman" w:eastAsia="Times New Roman" w:hAnsi="Times New Roman" w:cs="Times New Roman"/>
              <w:b/>
              <w:color w:val="000000"/>
              <w:sz w:val="24"/>
              <w:szCs w:val="24"/>
              <w:u w:val="single"/>
            </w:rPr>
            <w:t>Cather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Santanam&gt;</w:t>
          </w:r>
        </w:p>
      </w:sdtContent>
    </w:sdt>
    <w:sdt>
      <w:sdtPr>
        <w:tag w:val="goog_rdk_14"/>
        <w:id w:val="-306548816"/>
      </w:sdtPr>
      <w:sdtEndPr/>
      <w:sdtContent>
        <w:p w14:paraId="0000000E"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426929470"/>
      </w:sdtPr>
      <w:sdtEndPr/>
      <w:sdtContent>
        <w:p w14:paraId="0000000F"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Kalash religious festival of Chilam Joshi, during which people look for spouses to elope with, features this activity as its primary ritual. The apocryphal Protoevangelium of Jam</w:t>
          </w:r>
          <w:r>
            <w:rPr>
              <w:rFonts w:ascii="Times New Roman" w:eastAsia="Times New Roman" w:hAnsi="Times New Roman" w:cs="Times New Roman"/>
              <w:color w:val="000000"/>
              <w:sz w:val="24"/>
              <w:szCs w:val="24"/>
            </w:rPr>
            <w:t>es narrates that Mary did this in front of the ark of the covenant at the presentation. The town of Chidambaram is the location of a temple that marks where one god did this. A “Circle” variety of this ritual activity is a devotional practice in the Church</w:t>
          </w:r>
          <w:r>
            <w:rPr>
              <w:rFonts w:ascii="Times New Roman" w:eastAsia="Times New Roman" w:hAnsi="Times New Roman" w:cs="Times New Roman"/>
              <w:color w:val="000000"/>
              <w:sz w:val="24"/>
              <w:szCs w:val="24"/>
            </w:rPr>
            <w:t xml:space="preserve"> of England. A Hawaiian ritual honoring Pele that is centered on this activity lends its name to a modern toy. The “Nataraja” is a common depiction of the Hindu god Shiva performing this action within an arc of flames. For 10 points, name this activity ban</w:t>
          </w:r>
          <w:r>
            <w:rPr>
              <w:rFonts w:ascii="Times New Roman" w:eastAsia="Times New Roman" w:hAnsi="Times New Roman" w:cs="Times New Roman"/>
              <w:color w:val="000000"/>
              <w:sz w:val="24"/>
              <w:szCs w:val="24"/>
            </w:rPr>
            <w:t>ned by many conservative Protestant sects, which involves rhythmic motion of the body.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dance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dancing</w:t>
          </w:r>
          <w:r>
            <w:rPr>
              <w:rFonts w:ascii="Times New Roman" w:eastAsia="Times New Roman" w:hAnsi="Times New Roman" w:cs="Times New Roman"/>
              <w:color w:val="000000"/>
              <w:sz w:val="24"/>
              <w:szCs w:val="24"/>
            </w:rPr>
            <w:t xml:space="preserve">; prompt on answers of playing </w:t>
          </w:r>
          <w:r>
            <w:rPr>
              <w:rFonts w:ascii="Times New Roman" w:eastAsia="Times New Roman" w:hAnsi="Times New Roman" w:cs="Times New Roman"/>
              <w:color w:val="000000"/>
              <w:sz w:val="24"/>
              <w:szCs w:val="24"/>
              <w:u w:val="single"/>
            </w:rPr>
            <w:t>music</w:t>
          </w:r>
          <w:r>
            <w:rPr>
              <w:rFonts w:ascii="Times New Roman" w:eastAsia="Times New Roman" w:hAnsi="Times New Roman" w:cs="Times New Roman"/>
              <w:color w:val="000000"/>
              <w:sz w:val="24"/>
              <w:szCs w:val="24"/>
            </w:rPr>
            <w:t xml:space="preserve"> with “for the purpose of what other activity?”; anti-prompt on </w:t>
          </w:r>
          <w:r>
            <w:rPr>
              <w:rFonts w:ascii="Times New Roman" w:eastAsia="Times New Roman" w:hAnsi="Times New Roman" w:cs="Times New Roman"/>
              <w:color w:val="000000"/>
              <w:sz w:val="24"/>
              <w:szCs w:val="24"/>
              <w:u w:val="single"/>
            </w:rPr>
            <w:t>whirling</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Marvin&gt;</w:t>
          </w:r>
        </w:p>
      </w:sdtContent>
    </w:sdt>
    <w:sdt>
      <w:sdtPr>
        <w:tag w:val="goog_rdk_16"/>
        <w:id w:val="1150106454"/>
      </w:sdtPr>
      <w:sdtEndPr/>
      <w:sdtContent>
        <w:p w14:paraId="00000010"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1619370678"/>
      </w:sdtPr>
      <w:sdtEndPr/>
      <w:sdtContent>
        <w:p w14:paraId="00000011"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As the lead singer of a band called “Ugly Rumours”, this leader patterned his aesthetic after Mick Jagger. During his campaigns, this leader emphasized the need to appeal to voters like an electrician he </w:t>
          </w:r>
          <w:r>
            <w:rPr>
              <w:rFonts w:ascii="Times New Roman" w:eastAsia="Times New Roman" w:hAnsi="Times New Roman" w:cs="Times New Roman"/>
              <w:color w:val="000000"/>
              <w:sz w:val="24"/>
              <w:szCs w:val="24"/>
            </w:rPr>
            <w:t>nicknamed “Mondeo Man”. This leader's foreign secretary, Robin Cook, coordinated a military intervention that restored Ahmad Tejan Kabbah to office. This leader's foreign policy was criticized in the Chilcot Report. This leader shifted his party's ideology</w:t>
          </w:r>
          <w:r>
            <w:rPr>
              <w:rFonts w:ascii="Times New Roman" w:eastAsia="Times New Roman" w:hAnsi="Times New Roman" w:cs="Times New Roman"/>
              <w:color w:val="000000"/>
              <w:sz w:val="24"/>
              <w:szCs w:val="24"/>
            </w:rPr>
            <w:t xml:space="preserve"> after two electoral defeats under Neil Kinnock and listed his first three priorities in office as “Education, education, education”. This leader intervened in Kosovo and Sierra Leone and signed the Good Friday Agreement on behalf of Britain before being s</w:t>
          </w:r>
          <w:r>
            <w:rPr>
              <w:rFonts w:ascii="Times New Roman" w:eastAsia="Times New Roman" w:hAnsi="Times New Roman" w:cs="Times New Roman"/>
              <w:color w:val="000000"/>
              <w:sz w:val="24"/>
              <w:szCs w:val="24"/>
            </w:rPr>
            <w:t>ucceeded in 2007 by Gordon Brown. For 10 points, name this “New Labour” British Prime Minister during most of the 2000s.</w:t>
          </w:r>
          <w:r>
            <w:rPr>
              <w:rFonts w:ascii="Times New Roman" w:eastAsia="Times New Roman" w:hAnsi="Times New Roman" w:cs="Times New Roman"/>
              <w:color w:val="000000"/>
              <w:sz w:val="24"/>
              <w:szCs w:val="24"/>
            </w:rPr>
            <w:br/>
            <w:t xml:space="preserve">ANSWER: Tony </w:t>
          </w:r>
          <w:r>
            <w:rPr>
              <w:rFonts w:ascii="Times New Roman" w:eastAsia="Times New Roman" w:hAnsi="Times New Roman" w:cs="Times New Roman"/>
              <w:b/>
              <w:color w:val="000000"/>
              <w:sz w:val="24"/>
              <w:szCs w:val="24"/>
              <w:u w:val="single"/>
            </w:rPr>
            <w:t>Blair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Myers&gt;</w:t>
          </w:r>
        </w:p>
      </w:sdtContent>
    </w:sdt>
    <w:sdt>
      <w:sdtPr>
        <w:tag w:val="goog_rdk_18"/>
        <w:id w:val="772757339"/>
      </w:sdtPr>
      <w:sdtEndPr/>
      <w:sdtContent>
        <w:p w14:paraId="00000012"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947542601"/>
      </w:sdtPr>
      <w:sdtEndPr/>
      <w:sdtContent>
        <w:p w14:paraId="00000013"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One work in this genre depicts a man in black sharing a snow-covered</w:t>
          </w:r>
          <w:r>
            <w:rPr>
              <w:rFonts w:ascii="Times New Roman" w:eastAsia="Times New Roman" w:hAnsi="Times New Roman" w:cs="Times New Roman"/>
              <w:color w:val="000000"/>
              <w:sz w:val="24"/>
              <w:szCs w:val="24"/>
            </w:rPr>
            <w:t xml:space="preserve"> umbrella with a woman in white, characterizing those lovers as a “crow” and a “heron.” An artist in this genre </w:t>
          </w:r>
          <w:r>
            <w:rPr>
              <w:rFonts w:ascii="Times New Roman" w:eastAsia="Times New Roman" w:hAnsi="Times New Roman" w:cs="Times New Roman"/>
              <w:sz w:val="24"/>
              <w:szCs w:val="24"/>
            </w:rPr>
            <w:t xml:space="preserve">depicted caricatures as scribblings on a wall to circumvent the ban on using this genre to depict actors. </w:t>
          </w:r>
          <w:r>
            <w:rPr>
              <w:rFonts w:ascii="Times New Roman" w:eastAsia="Times New Roman" w:hAnsi="Times New Roman" w:cs="Times New Roman"/>
              <w:color w:val="000000"/>
              <w:sz w:val="24"/>
              <w:szCs w:val="24"/>
            </w:rPr>
            <w:t>A work in this genre that depicts a lo</w:t>
          </w:r>
          <w:r>
            <w:rPr>
              <w:rFonts w:ascii="Times New Roman" w:eastAsia="Times New Roman" w:hAnsi="Times New Roman" w:cs="Times New Roman"/>
              <w:color w:val="000000"/>
              <w:sz w:val="24"/>
              <w:szCs w:val="24"/>
            </w:rPr>
            <w:t>w-ranking “gun” prostitute biting her handkerchief exemplifies its artist's characteristic portraits of large-headed women. In a work in this genre, thin gray lines represent the “sudden shower” of rain upon travelers crossing a wooden footbridge. An artis</w:t>
          </w:r>
          <w:r>
            <w:rPr>
              <w:rFonts w:ascii="Times New Roman" w:eastAsia="Times New Roman" w:hAnsi="Times New Roman" w:cs="Times New Roman"/>
              <w:color w:val="000000"/>
              <w:sz w:val="24"/>
              <w:szCs w:val="24"/>
            </w:rPr>
            <w:t xml:space="preserve">t used 53- and 69- work series in this genre to depict the stations on two roads leading out of his country's capital. The arrival of Prussian blue allowed an artist in this genre to use that pigment for </w:t>
          </w:r>
          <w:r>
            <w:rPr>
              <w:rFonts w:ascii="Times New Roman" w:eastAsia="Times New Roman" w:hAnsi="Times New Roman" w:cs="Times New Roman"/>
              <w:sz w:val="24"/>
              <w:szCs w:val="24"/>
            </w:rPr>
            <w:t>a print of a “great wave</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For 10 points, name this </w:t>
          </w:r>
          <w:r>
            <w:rPr>
              <w:rFonts w:ascii="Times New Roman" w:eastAsia="Times New Roman" w:hAnsi="Times New Roman" w:cs="Times New Roman"/>
              <w:color w:val="000000"/>
              <w:sz w:val="24"/>
              <w:szCs w:val="24"/>
            </w:rPr>
            <w:t>genre of Japanese prints practiced by Hiroshige and Hokusai.</w:t>
          </w:r>
          <w:r>
            <w:rPr>
              <w:rFonts w:ascii="Times New Roman" w:eastAsia="Times New Roman" w:hAnsi="Times New Roman" w:cs="Times New Roman"/>
              <w:color w:val="000000"/>
              <w:sz w:val="24"/>
              <w:szCs w:val="24"/>
            </w:rPr>
            <w:br/>
          </w:r>
          <w:sdt>
            <w:sdtPr>
              <w:tag w:val="goog_rdk_19"/>
              <w:id w:val="-2059235992"/>
            </w:sdtPr>
            <w:sdtEndPr/>
            <w:sdtContent/>
          </w:sdt>
          <w:r>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ukiyo-e</w:t>
          </w:r>
          <w:r>
            <w:rPr>
              <w:rFonts w:ascii="Times New Roman" w:eastAsia="Times New Roman" w:hAnsi="Times New Roman" w:cs="Times New Roman"/>
              <w:color w:val="000000"/>
              <w:sz w:val="24"/>
              <w:szCs w:val="24"/>
            </w:rPr>
            <w:t xml:space="preserve"> [or pictures of the </w:t>
          </w:r>
          <w:r>
            <w:rPr>
              <w:rFonts w:ascii="Times New Roman" w:eastAsia="Times New Roman" w:hAnsi="Times New Roman" w:cs="Times New Roman"/>
              <w:b/>
              <w:color w:val="000000"/>
              <w:sz w:val="24"/>
              <w:szCs w:val="24"/>
              <w:u w:val="single"/>
            </w:rPr>
            <w:t>floating world</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bijin-ga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okubi-e</w:t>
          </w:r>
          <w:r>
            <w:rPr>
              <w:rFonts w:ascii="Times New Roman" w:eastAsia="Times New Roman" w:hAnsi="Times New Roman" w:cs="Times New Roman"/>
              <w:color w:val="000000"/>
              <w:sz w:val="24"/>
              <w:szCs w:val="24"/>
            </w:rPr>
            <w:t xml:space="preserve">; prompt </w:t>
          </w:r>
          <w:r>
            <w:rPr>
              <w:rFonts w:ascii="Times New Roman" w:eastAsia="Times New Roman" w:hAnsi="Times New Roman" w:cs="Times New Roman"/>
              <w:color w:val="000000"/>
              <w:sz w:val="24"/>
              <w:szCs w:val="24"/>
              <w:u w:val="single"/>
            </w:rPr>
            <w:t>woodcut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woodblock</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ink</w:t>
          </w:r>
          <w:r>
            <w:rPr>
              <w:rFonts w:ascii="Times New Roman" w:eastAsia="Times New Roman" w:hAnsi="Times New Roman" w:cs="Times New Roman"/>
              <w:color w:val="000000"/>
              <w:sz w:val="24"/>
              <w:szCs w:val="24"/>
            </w:rPr>
            <w:t xml:space="preserve"> painting; prompt on </w:t>
          </w:r>
          <w:r>
            <w:rPr>
              <w:rFonts w:ascii="Times New Roman" w:eastAsia="Times New Roman" w:hAnsi="Times New Roman" w:cs="Times New Roman"/>
              <w:color w:val="000000"/>
              <w:sz w:val="24"/>
              <w:szCs w:val="24"/>
              <w:u w:val="single"/>
            </w:rPr>
            <w:t>print</w:t>
          </w:r>
          <w:r>
            <w:rPr>
              <w:rFonts w:ascii="Times New Roman" w:eastAsia="Times New Roman" w:hAnsi="Times New Roman" w:cs="Times New Roman"/>
              <w:color w:val="000000"/>
              <w:sz w:val="24"/>
              <w:szCs w:val="24"/>
            </w:rPr>
            <w:t xml:space="preserve"> before mentioned]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Myers&gt;</w:t>
          </w:r>
        </w:p>
      </w:sdtContent>
    </w:sdt>
    <w:sdt>
      <w:sdtPr>
        <w:tag w:val="goog_rdk_21"/>
        <w:id w:val="-945608262"/>
      </w:sdtPr>
      <w:sdtEndPr/>
      <w:sdtContent>
        <w:p w14:paraId="00000014"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32397775"/>
      </w:sdtPr>
      <w:sdtEndPr/>
      <w:sdtContent>
        <w:p w14:paraId="00000015"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A polymer of this compound is added to opioids to reduce their adverse gastrointestinal side effects in naloxegol. Shell's OMEGA process first reacts oxirane with carbon dioxide before hydrolysing the resulting carbonate to </w:t>
          </w:r>
          <w:r>
            <w:rPr>
              <w:rFonts w:ascii="Times New Roman" w:eastAsia="Times New Roman" w:hAnsi="Times New Roman" w:cs="Times New Roman"/>
              <w:color w:val="000000"/>
              <w:sz w:val="24"/>
              <w:szCs w:val="24"/>
            </w:rPr>
            <w:t xml:space="preserve">generate this compound. The co-polymerization of this compound and terephthalic </w:t>
          </w:r>
          <w:r>
            <w:rPr>
              <w:rFonts w:ascii="Lucida Bright" w:eastAsia="Lucida Bright" w:hAnsi="Lucida Bright" w:cs="Lucida Bright"/>
              <w:b/>
              <w:color w:val="000000"/>
              <w:sz w:val="18"/>
              <w:szCs w:val="18"/>
            </w:rPr>
            <w:t>(TUH-rep-THALL-ick)</w:t>
          </w:r>
          <w:r>
            <w:rPr>
              <w:rFonts w:ascii="Times New Roman" w:eastAsia="Times New Roman" w:hAnsi="Times New Roman" w:cs="Times New Roman"/>
              <w:color w:val="000000"/>
              <w:sz w:val="24"/>
              <w:szCs w:val="24"/>
            </w:rPr>
            <w:t xml:space="preserve"> acid generates the thermoplastic PET. This compound can be added to carbonyls to protect them via the formation of a dioxolane group. This compound can be p</w:t>
          </w:r>
          <w:r>
            <w:rPr>
              <w:rFonts w:ascii="Times New Roman" w:eastAsia="Times New Roman" w:hAnsi="Times New Roman" w:cs="Times New Roman"/>
              <w:color w:val="000000"/>
              <w:sz w:val="24"/>
              <w:szCs w:val="24"/>
            </w:rPr>
            <w:t>roduced by the base-catalysed ring opening of ethylene oxide. Poisoning with this simplest vicinal diol is often treated with ethanol. For 10 points, name this common antifreeze compound, a two-carbon diol.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ethylene glycol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ethane-1,2-diol</w:t>
          </w:r>
          <w:r>
            <w:rPr>
              <w:rFonts w:ascii="Times New Roman" w:eastAsia="Times New Roman" w:hAnsi="Times New Roman" w:cs="Times New Roman"/>
              <w:color w:val="000000"/>
              <w:sz w:val="24"/>
              <w:szCs w:val="24"/>
            </w:rPr>
            <w:t>, acce</w:t>
          </w:r>
          <w:r>
            <w:rPr>
              <w:rFonts w:ascii="Times New Roman" w:eastAsia="Times New Roman" w:hAnsi="Times New Roman" w:cs="Times New Roman"/>
              <w:color w:val="000000"/>
              <w:sz w:val="24"/>
              <w:szCs w:val="24"/>
            </w:rPr>
            <w:t xml:space="preserve">pt </w:t>
          </w:r>
          <w:r>
            <w:rPr>
              <w:rFonts w:ascii="Times New Roman" w:eastAsia="Times New Roman" w:hAnsi="Times New Roman" w:cs="Times New Roman"/>
              <w:b/>
              <w:color w:val="000000"/>
              <w:sz w:val="24"/>
              <w:szCs w:val="24"/>
              <w:u w:val="single"/>
            </w:rPr>
            <w:t>polyethylene glycol</w:t>
          </w:r>
          <w:r>
            <w:rPr>
              <w:rFonts w:ascii="Times New Roman" w:eastAsia="Times New Roman" w:hAnsi="Times New Roman" w:cs="Times New Roman"/>
              <w:color w:val="000000"/>
              <w:sz w:val="24"/>
              <w:szCs w:val="24"/>
            </w:rPr>
            <w:t xml:space="preserve"> or poly</w:t>
          </w:r>
          <w:r>
            <w:rPr>
              <w:rFonts w:ascii="Times New Roman" w:eastAsia="Times New Roman" w:hAnsi="Times New Roman" w:cs="Times New Roman"/>
              <w:b/>
              <w:color w:val="000000"/>
              <w:sz w:val="24"/>
              <w:szCs w:val="24"/>
              <w:u w:val="single"/>
            </w:rPr>
            <w:t>ethylene oxide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PEO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PEG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oxirane</w:t>
          </w:r>
          <w:r>
            <w:rPr>
              <w:rFonts w:ascii="Times New Roman" w:eastAsia="Times New Roman" w:hAnsi="Times New Roman" w:cs="Times New Roman"/>
              <w:color w:val="000000"/>
              <w:sz w:val="24"/>
              <w:szCs w:val="24"/>
            </w:rPr>
            <w:t xml:space="preserve"> before “OMEGA”]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MacAulay&gt;</w:t>
          </w:r>
        </w:p>
      </w:sdtContent>
    </w:sdt>
    <w:sdt>
      <w:sdtPr>
        <w:tag w:val="goog_rdk_23"/>
        <w:id w:val="-1355572671"/>
      </w:sdtPr>
      <w:sdtEndPr/>
      <w:sdtContent>
        <w:p w14:paraId="00000016" w14:textId="77777777" w:rsidR="00BE45E2" w:rsidRDefault="00C36177">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160671642"/>
      </w:sdtPr>
      <w:sdtEndPr/>
      <w:sdtContent>
        <w:p w14:paraId="00000017"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This novel shares its title with a fictional poem opening “re-enacting with reverent attention / the universal chord”, written dur</w:t>
          </w:r>
          <w:r>
            <w:rPr>
              <w:rFonts w:ascii="Times New Roman" w:eastAsia="Times New Roman" w:hAnsi="Times New Roman" w:cs="Times New Roman"/>
              <w:color w:val="000000"/>
              <w:sz w:val="24"/>
              <w:szCs w:val="24"/>
            </w:rPr>
            <w:t xml:space="preserve">ing its protagonist's “student years”. This novel is framed as a biography of its protagonist compiled by a man who rails against the “Age of the Feuilleton </w:t>
          </w:r>
          <w:r>
            <w:rPr>
              <w:rFonts w:ascii="Lucida Bright" w:eastAsia="Lucida Bright" w:hAnsi="Lucida Bright" w:cs="Lucida Bright"/>
              <w:b/>
              <w:color w:val="000000"/>
              <w:sz w:val="18"/>
              <w:szCs w:val="18"/>
            </w:rPr>
            <w:t>(fuh-ih-tawn)</w:t>
          </w:r>
          <w:r>
            <w:rPr>
              <w:rFonts w:ascii="Times New Roman" w:eastAsia="Times New Roman" w:hAnsi="Times New Roman" w:cs="Times New Roman"/>
              <w:color w:val="000000"/>
              <w:sz w:val="24"/>
              <w:szCs w:val="24"/>
            </w:rPr>
            <w:t xml:space="preserve">”. A series of vignettes framed as posthumous publications by the protagonist of this </w:t>
          </w:r>
          <w:r>
            <w:rPr>
              <w:rFonts w:ascii="Times New Roman" w:eastAsia="Times New Roman" w:hAnsi="Times New Roman" w:cs="Times New Roman"/>
              <w:color w:val="000000"/>
              <w:sz w:val="24"/>
              <w:szCs w:val="24"/>
            </w:rPr>
            <w:t>novel imagine him as figures including “The Rainmaker” and “The Father Confessor”. After being tested by the Music Master, this novel's protagonist studies at Waldzell with Plinio Designori. This novel is set in the fictional country of Castalia, considere</w:t>
          </w:r>
          <w:r>
            <w:rPr>
              <w:rFonts w:ascii="Times New Roman" w:eastAsia="Times New Roman" w:hAnsi="Times New Roman" w:cs="Times New Roman"/>
              <w:color w:val="000000"/>
              <w:sz w:val="24"/>
              <w:szCs w:val="24"/>
            </w:rPr>
            <w:t>d an allegory for the author's adopted homeland of Switzerland. This novel's protagonist succeeds Thomas van der Trave as the Magister Ludi of the title activity. For ten points, name this novel about the education of Joseph Knecht written by Hermann Hesse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Glass Bead Game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Das </w:t>
          </w:r>
          <w:r>
            <w:rPr>
              <w:rFonts w:ascii="Times New Roman" w:eastAsia="Times New Roman" w:hAnsi="Times New Roman" w:cs="Times New Roman"/>
              <w:b/>
              <w:i/>
              <w:color w:val="000000"/>
              <w:sz w:val="24"/>
              <w:szCs w:val="24"/>
              <w:u w:val="single"/>
            </w:rPr>
            <w:t>Glasperlenspiel</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Magister Ludi</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Krol&gt;</w:t>
          </w:r>
        </w:p>
      </w:sdtContent>
    </w:sdt>
    <w:sdt>
      <w:sdtPr>
        <w:tag w:val="goog_rdk_25"/>
        <w:id w:val="247235486"/>
      </w:sdtPr>
      <w:sdtEndPr/>
      <w:sdtContent>
        <w:p w14:paraId="00000018"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1672787680"/>
      </w:sdtPr>
      <w:sdtEndPr/>
      <w:sdtContent>
        <w:p w14:paraId="00000019"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At </w:t>
          </w:r>
          <w:r>
            <w:rPr>
              <w:rFonts w:ascii="Times New Roman" w:eastAsia="Times New Roman" w:hAnsi="Times New Roman" w:cs="Times New Roman"/>
              <w:i/>
              <w:color w:val="000000"/>
              <w:sz w:val="24"/>
              <w:szCs w:val="24"/>
            </w:rPr>
            <w:t>Transfigured Night</w:t>
          </w:r>
          <w:r>
            <w:rPr>
              <w:rFonts w:ascii="Times New Roman" w:eastAsia="Times New Roman" w:hAnsi="Times New Roman" w:cs="Times New Roman"/>
              <w:color w:val="000000"/>
              <w:sz w:val="24"/>
              <w:szCs w:val="24"/>
            </w:rPr>
            <w:t xml:space="preserve">'s 1902 premiere, an audience member compared Schoenberg's piece to a “smeared” version of the still-wet score of this opera. Motifs in this opera were numbered in a book on it by Roger Scruton. The cadences introduced in the prelude to this opera are not </w:t>
          </w:r>
          <w:r>
            <w:rPr>
              <w:rFonts w:ascii="Times New Roman" w:eastAsia="Times New Roman" w:hAnsi="Times New Roman" w:cs="Times New Roman"/>
              <w:color w:val="000000"/>
              <w:sz w:val="24"/>
              <w:szCs w:val="24"/>
            </w:rPr>
            <w:t xml:space="preserve">resolved until the finale of act three in a pioneering example of harmonic suspension. </w:t>
          </w:r>
          <w:sdt>
            <w:sdtPr>
              <w:tag w:val="goog_rdk_26"/>
              <w:id w:val="-1708331077"/>
            </w:sdtPr>
            <w:sdtEndPr/>
            <w:sdtContent/>
          </w:sdt>
          <w:r>
            <w:rPr>
              <w:rFonts w:ascii="Times New Roman" w:eastAsia="Times New Roman" w:hAnsi="Times New Roman" w:cs="Times New Roman"/>
              <w:color w:val="000000"/>
              <w:sz w:val="24"/>
              <w:szCs w:val="24"/>
            </w:rPr>
            <w:t>A dissonant cry of “Rette Dich” interrupts a half-hour duet in the second act of this opera, which is often viewed as signaling the end of common practice harmony.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Though it is not by Donizetti, a love potion foils a plan to marry the female lead to King Marke in this opera. A diminished seventh oddly spelled </w:t>
          </w:r>
          <w:r>
            <w:rPr>
              <w:rFonts w:ascii="Lucida Bright" w:eastAsia="Lucida Bright" w:hAnsi="Lucida Bright" w:cs="Lucida Bright"/>
              <w:b/>
              <w:color w:val="000000"/>
              <w:sz w:val="18"/>
              <w:szCs w:val="18"/>
            </w:rPr>
            <w:t>(read slowly, with pauses)</w:t>
          </w:r>
          <w:r>
            <w:rPr>
              <w:rFonts w:ascii="Times New Roman" w:eastAsia="Times New Roman" w:hAnsi="Times New Roman" w:cs="Times New Roman"/>
              <w:color w:val="000000"/>
              <w:sz w:val="24"/>
              <w:szCs w:val="24"/>
            </w:rPr>
            <w:t xml:space="preserve"> “F, B, D-sharp, G-sharp” is named for the </w:t>
          </w:r>
          <w:r>
            <w:rPr>
              <w:rFonts w:ascii="Times New Roman" w:eastAsia="Times New Roman" w:hAnsi="Times New Roman" w:cs="Times New Roman"/>
              <w:i/>
              <w:color w:val="000000"/>
              <w:sz w:val="24"/>
              <w:szCs w:val="24"/>
            </w:rPr>
            <w:t>heldentenor</w:t>
          </w:r>
          <w:r>
            <w:rPr>
              <w:rFonts w:ascii="Times New Roman" w:eastAsia="Times New Roman" w:hAnsi="Times New Roman" w:cs="Times New Roman"/>
              <w:color w:val="000000"/>
              <w:sz w:val="24"/>
              <w:szCs w:val="24"/>
            </w:rPr>
            <w:t xml:space="preserve"> role of this opera. For 10 p</w:t>
          </w:r>
          <w:r>
            <w:rPr>
              <w:rFonts w:ascii="Times New Roman" w:eastAsia="Times New Roman" w:hAnsi="Times New Roman" w:cs="Times New Roman"/>
              <w:color w:val="000000"/>
              <w:sz w:val="24"/>
              <w:szCs w:val="24"/>
            </w:rPr>
            <w:t>oints, the “Liebestod” closes what Richard Wagner opera about a pair of Arthurian lovers?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Tristan und Isolde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Tristan and Isolde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Tristan and Isolda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Tristan and Ysolt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Opera - Smith&gt;</w:t>
          </w:r>
        </w:p>
      </w:sdtContent>
    </w:sdt>
    <w:sdt>
      <w:sdtPr>
        <w:tag w:val="goog_rdk_28"/>
        <w:id w:val="-1415544595"/>
      </w:sdtPr>
      <w:sdtEndPr/>
      <w:sdtContent>
        <w:p w14:paraId="0000001A"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9"/>
        <w:id w:val="1451354649"/>
      </w:sdtPr>
      <w:sdtEndPr/>
      <w:sdtContent>
        <w:p w14:paraId="0000001B" w14:textId="77777777" w:rsidR="00BE45E2" w:rsidRDefault="00C361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A source from which these objects were harvested for the Aztec court was a building in Tenochtitlan called the </w:t>
          </w:r>
          <w:r>
            <w:rPr>
              <w:rFonts w:ascii="Times New Roman" w:eastAsia="Times New Roman" w:hAnsi="Times New Roman" w:cs="Times New Roman"/>
              <w:i/>
              <w:color w:val="000000"/>
              <w:sz w:val="24"/>
              <w:szCs w:val="24"/>
            </w:rPr>
            <w:t>totocalli</w:t>
          </w:r>
          <w:r>
            <w:rPr>
              <w:rFonts w:ascii="Times New Roman" w:eastAsia="Times New Roman" w:hAnsi="Times New Roman" w:cs="Times New Roman"/>
              <w:color w:val="000000"/>
              <w:sz w:val="24"/>
              <w:szCs w:val="24"/>
            </w:rPr>
            <w:t>. Prisoners of war intended for sacrifice would be given clubs made of these objects to use during ritual combat. According to Migue</w:t>
          </w:r>
          <w:r>
            <w:rPr>
              <w:rFonts w:ascii="Times New Roman" w:eastAsia="Times New Roman" w:hAnsi="Times New Roman" w:cs="Times New Roman"/>
              <w:color w:val="000000"/>
              <w:sz w:val="24"/>
              <w:szCs w:val="24"/>
            </w:rPr>
            <w:t>l León-Portilla, these objects were conventionally referenced along with jade in a synecdoche for great value in “flower songs.” Artists who worked with these objects were known as amantecas. The Aztec used these objects to decorate ceremonial shields, and</w:t>
          </w:r>
          <w:r>
            <w:rPr>
              <w:rFonts w:ascii="Times New Roman" w:eastAsia="Times New Roman" w:hAnsi="Times New Roman" w:cs="Times New Roman"/>
              <w:color w:val="000000"/>
              <w:sz w:val="24"/>
              <w:szCs w:val="24"/>
            </w:rPr>
            <w:t xml:space="preserve"> along with jade and gold, these things were the most common medium of taxation in the Aztec Empire. The Museum of Ethnology in Vienna currently houses a headdress made of these objects that was worn by Moctezuma. A temple at Teotihuacan is named for its s</w:t>
          </w:r>
          <w:r>
            <w:rPr>
              <w:rFonts w:ascii="Times New Roman" w:eastAsia="Times New Roman" w:hAnsi="Times New Roman" w:cs="Times New Roman"/>
              <w:color w:val="000000"/>
              <w:sz w:val="24"/>
              <w:szCs w:val="24"/>
            </w:rPr>
            <w:t>culptures of a “serpent” covered in these objects. For 10 points, name these objects that were taken from quetzals and other birds.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feather</w:t>
          </w:r>
          <w:r>
            <w:rPr>
              <w:rFonts w:ascii="Times New Roman" w:eastAsia="Times New Roman" w:hAnsi="Times New Roman" w:cs="Times New Roman"/>
              <w:color w:val="000000"/>
              <w:sz w:val="24"/>
              <w:szCs w:val="24"/>
            </w:rPr>
            <w:t xml:space="preserve">s [accept quetzal </w:t>
          </w:r>
          <w:r>
            <w:rPr>
              <w:rFonts w:ascii="Times New Roman" w:eastAsia="Times New Roman" w:hAnsi="Times New Roman" w:cs="Times New Roman"/>
              <w:b/>
              <w:color w:val="000000"/>
              <w:sz w:val="24"/>
              <w:szCs w:val="24"/>
              <w:u w:val="single"/>
            </w:rPr>
            <w:t>plume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French&gt;</w:t>
          </w:r>
        </w:p>
      </w:sdtContent>
    </w:sdt>
    <w:sdt>
      <w:sdtPr>
        <w:tag w:val="goog_rdk_30"/>
        <w:id w:val="606936550"/>
      </w:sdtPr>
      <w:sdtEndPr/>
      <w:sdtContent>
        <w:p w14:paraId="0000001C" w14:textId="77777777" w:rsidR="00BE45E2" w:rsidRDefault="00C36177">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1397860026"/>
      </w:sdtPr>
      <w:sdtEndPr/>
      <w:sdtContent>
        <w:p w14:paraId="0000001D" w14:textId="77777777" w:rsidR="00BE45E2" w:rsidRDefault="00C36177">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The anticancer drug letrozole is used to inhibit </w:t>
          </w:r>
          <w:r>
            <w:rPr>
              <w:rFonts w:ascii="Times New Roman" w:eastAsia="Times New Roman" w:hAnsi="Times New Roman" w:cs="Times New Roman"/>
              <w:color w:val="000000"/>
              <w:sz w:val="24"/>
              <w:szCs w:val="24"/>
            </w:rPr>
            <w:t>an enzyme that adds this property to its substrate through a series of hydroxylation reactions followed by a single elimination. The shikimate pathway is responsible for the biosynthesis of compounds with this property. A class of molecules with this prope</w:t>
          </w:r>
          <w:r>
            <w:rPr>
              <w:rFonts w:ascii="Times New Roman" w:eastAsia="Times New Roman" w:hAnsi="Times New Roman" w:cs="Times New Roman"/>
              <w:color w:val="000000"/>
              <w:sz w:val="24"/>
              <w:szCs w:val="24"/>
            </w:rPr>
            <w:t>rty found in the interstellar medium form the basis of the PAH world hypothesis of the origin of life. Exemestane inhibits an enzyme that confers this property on androgens in the synthesis of estrogens. Amino acids with this property are used in protein q</w:t>
          </w:r>
          <w:r>
            <w:rPr>
              <w:rFonts w:ascii="Times New Roman" w:eastAsia="Times New Roman" w:hAnsi="Times New Roman" w:cs="Times New Roman"/>
              <w:color w:val="000000"/>
              <w:sz w:val="24"/>
              <w:szCs w:val="24"/>
            </w:rPr>
            <w:t>uantification since they absorb light at 280 nanometers. This property, possessed by tryptophan, tyrosine and phenylalanine is found in cyclic and planar molecules with 4n+2 pi electrons according to Huckel's rule. For 10 points, name this property possess</w:t>
          </w:r>
          <w:r>
            <w:rPr>
              <w:rFonts w:ascii="Times New Roman" w:eastAsia="Times New Roman" w:hAnsi="Times New Roman" w:cs="Times New Roman"/>
              <w:color w:val="000000"/>
              <w:sz w:val="24"/>
              <w:szCs w:val="24"/>
            </w:rPr>
            <w:t>ed by benzene.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aromatic</w:t>
          </w:r>
          <w:r>
            <w:rPr>
              <w:rFonts w:ascii="Times New Roman" w:eastAsia="Times New Roman" w:hAnsi="Times New Roman" w:cs="Times New Roman"/>
              <w:color w:val="000000"/>
              <w:sz w:val="24"/>
              <w:szCs w:val="24"/>
            </w:rPr>
            <w:t xml:space="preserve">ity [prompt on </w:t>
          </w:r>
          <w:r>
            <w:rPr>
              <w:rFonts w:ascii="Times New Roman" w:eastAsia="Times New Roman" w:hAnsi="Times New Roman" w:cs="Times New Roman"/>
              <w:color w:val="000000"/>
              <w:sz w:val="24"/>
              <w:szCs w:val="24"/>
              <w:u w:val="single"/>
            </w:rPr>
            <w:t>hydrophobic</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nonpolar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Biology - Rao - Pothuraju&gt;</w:t>
          </w:r>
        </w:p>
      </w:sdtContent>
    </w:sdt>
    <w:sdt>
      <w:sdtPr>
        <w:tag w:val="goog_rdk_32"/>
        <w:id w:val="-1574122798"/>
      </w:sdtPr>
      <w:sdtEndPr/>
      <w:sdtContent>
        <w:p w14:paraId="0000001E" w14:textId="77777777" w:rsidR="00BE45E2" w:rsidRDefault="00C36177">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3"/>
        <w:id w:val="910808746"/>
      </w:sdtPr>
      <w:sdtEndPr/>
      <w:sdtContent>
        <w:p w14:paraId="0000001F"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In this story, a character refers to her reflection as a “charming girl in the mirror” while admiring her daisy-trimmed hat. A woman comment</w:t>
          </w:r>
          <w:r>
            <w:rPr>
              <w:rFonts w:ascii="Times New Roman" w:eastAsia="Times New Roman" w:hAnsi="Times New Roman" w:cs="Times New Roman"/>
              <w:color w:val="000000"/>
              <w:sz w:val="24"/>
              <w:szCs w:val="24"/>
            </w:rPr>
            <w:t>s on the distaste of the combination of egg and olive in this story after she finds an envelope behind a dining room clock. A woman in this story marvels at a man who stoops down to smell a sprig of lavender, and that woman later appreciates a group of men</w:t>
          </w:r>
          <w:r>
            <w:rPr>
              <w:rFonts w:ascii="Times New Roman" w:eastAsia="Times New Roman" w:hAnsi="Times New Roman" w:cs="Times New Roman"/>
              <w:color w:val="000000"/>
              <w:sz w:val="24"/>
              <w:szCs w:val="24"/>
            </w:rPr>
            <w:t>'s use of the word “matey.” That woman's mother asks, “You wouldn't like a logical mother, would you?” after ordering an excessive amount of calla lilies in this story. Leftover cream puffs and sandwiches are placed in a basket that a woman in this story d</w:t>
          </w:r>
          <w:r>
            <w:rPr>
              <w:rFonts w:ascii="Times New Roman" w:eastAsia="Times New Roman" w:hAnsi="Times New Roman" w:cs="Times New Roman"/>
              <w:color w:val="000000"/>
              <w:sz w:val="24"/>
              <w:szCs w:val="24"/>
            </w:rPr>
            <w:t>elivers to Scott's widow, and after doing so, that woman asks her brother Laurie, “Isn't life…?” For 10 points, name this story in which Laura Sheridan plans the title event, by Katherine Mansfield.</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Garden Party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World - Husar&gt;</w:t>
          </w:r>
        </w:p>
      </w:sdtContent>
    </w:sdt>
    <w:sdt>
      <w:sdtPr>
        <w:tag w:val="goog_rdk_34"/>
        <w:id w:val="-1625924201"/>
      </w:sdtPr>
      <w:sdtEndPr/>
      <w:sdtContent>
        <w:p w14:paraId="00000020"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1365598040"/>
      </w:sdtPr>
      <w:sdtEndPr/>
      <w:sdtContent>
        <w:p w14:paraId="00000021"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Chernikov et al set an upper limit on the mass of the photon using a null test of this equation. The London penetration depth is derived by solving</w:t>
          </w:r>
          <w:r>
            <w:rPr>
              <w:rFonts w:ascii="Times New Roman" w:eastAsia="Times New Roman" w:hAnsi="Times New Roman" w:cs="Times New Roman"/>
              <w:sz w:val="24"/>
              <w:szCs w:val="24"/>
            </w:rPr>
            <w:t xml:space="preserve"> a</w:t>
          </w:r>
          <w:r>
            <w:rPr>
              <w:rFonts w:ascii="Times New Roman" w:eastAsia="Times New Roman" w:hAnsi="Times New Roman" w:cs="Times New Roman"/>
              <w:color w:val="000000"/>
              <w:sz w:val="24"/>
              <w:szCs w:val="24"/>
            </w:rPr>
            <w:t xml:space="preserve"> second order differential equation that arises when substituting this equation into the second Londo</w:t>
          </w:r>
          <w:r>
            <w:rPr>
              <w:rFonts w:ascii="Times New Roman" w:eastAsia="Times New Roman" w:hAnsi="Times New Roman" w:cs="Times New Roman"/>
              <w:color w:val="000000"/>
              <w:sz w:val="24"/>
              <w:szCs w:val="24"/>
            </w:rPr>
            <w:t>n equation. Taking the divergence of both sides of this equation's original form violates the continuity equation for electric charge. Taking the curl of both sides of this equation leads to the wave equation for the magnetic field. In its differential for</w:t>
          </w:r>
          <w:r>
            <w:rPr>
              <w:rFonts w:ascii="Times New Roman" w:eastAsia="Times New Roman" w:hAnsi="Times New Roman" w:cs="Times New Roman"/>
              <w:color w:val="000000"/>
              <w:sz w:val="24"/>
              <w:szCs w:val="24"/>
            </w:rPr>
            <w:t>m, this law states that the current density is proportional to the curl of the B-field. Maxwell corrected this law's original formulation by adding a term for displacement current. For 10 points, name this on</w:t>
          </w:r>
          <w:r>
            <w:rPr>
              <w:rFonts w:ascii="Times New Roman" w:eastAsia="Times New Roman" w:hAnsi="Times New Roman" w:cs="Times New Roman"/>
              <w:sz w:val="24"/>
              <w:szCs w:val="24"/>
            </w:rPr>
            <w:t>e of</w:t>
          </w:r>
          <w:r>
            <w:rPr>
              <w:rFonts w:ascii="Times New Roman" w:eastAsia="Times New Roman" w:hAnsi="Times New Roman" w:cs="Times New Roman"/>
              <w:color w:val="000000"/>
              <w:sz w:val="24"/>
              <w:szCs w:val="24"/>
            </w:rPr>
            <w:t xml:space="preserve"> Maxwell</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equations that is named for a French physicist, the magnetic analog of Faraday's law.</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Ampere</w:t>
          </w:r>
          <w:r>
            <w:rPr>
              <w:rFonts w:ascii="Times New Roman" w:eastAsia="Times New Roman" w:hAnsi="Times New Roman" w:cs="Times New Roman"/>
              <w:color w:val="000000"/>
              <w:sz w:val="24"/>
              <w:szCs w:val="24"/>
            </w:rPr>
            <w:t>'s Law</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Physics - French&gt;</w:t>
          </w:r>
        </w:p>
      </w:sdtContent>
    </w:sdt>
    <w:sdt>
      <w:sdtPr>
        <w:tag w:val="goog_rdk_36"/>
        <w:id w:val="-1289124182"/>
      </w:sdtPr>
      <w:sdtEndPr/>
      <w:sdtContent>
        <w:p w14:paraId="00000022"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1939286419"/>
      </w:sdtPr>
      <w:sdtEndPr/>
      <w:sdtContent>
        <w:p w14:paraId="00000023"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This composer's opus 3, which includes a serenade named for him, was likely written by his obsessive admirer Rom</w:t>
          </w:r>
          <w:r>
            <w:rPr>
              <w:rFonts w:ascii="Times New Roman" w:eastAsia="Times New Roman" w:hAnsi="Times New Roman" w:cs="Times New Roman"/>
              <w:color w:val="000000"/>
              <w:sz w:val="24"/>
              <w:szCs w:val="24"/>
            </w:rPr>
            <w:t xml:space="preserve">an Hoffstetter. One piece by this composer received its nickname from a passage in which the first violin plays the notes D and A in unison with a technique called </w:t>
          </w:r>
          <w:r>
            <w:rPr>
              <w:rFonts w:ascii="Times New Roman" w:eastAsia="Times New Roman" w:hAnsi="Times New Roman" w:cs="Times New Roman"/>
              <w:i/>
              <w:color w:val="000000"/>
              <w:sz w:val="24"/>
              <w:szCs w:val="24"/>
            </w:rPr>
            <w:t>bariolage</w:t>
          </w:r>
          <w:r>
            <w:rPr>
              <w:rFonts w:ascii="Times New Roman" w:eastAsia="Times New Roman" w:hAnsi="Times New Roman" w:cs="Times New Roman"/>
              <w:color w:val="000000"/>
              <w:sz w:val="24"/>
              <w:szCs w:val="24"/>
            </w:rPr>
            <w:t xml:space="preserve">. An opus 10 collection </w:t>
          </w:r>
          <w:r>
            <w:rPr>
              <w:rFonts w:ascii="Lucida Bright" w:eastAsia="Lucida Bright" w:hAnsi="Lucida Bright" w:cs="Lucida Bright"/>
              <w:b/>
              <w:color w:val="000000"/>
              <w:sz w:val="18"/>
              <w:szCs w:val="18"/>
            </w:rPr>
            <w:t>(emphasize)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dedicated</w:t>
          </w:r>
          <w:r>
            <w:rPr>
              <w:rFonts w:ascii="Times New Roman" w:eastAsia="Times New Roman" w:hAnsi="Times New Roman" w:cs="Times New Roman"/>
              <w:color w:val="000000"/>
              <w:sz w:val="24"/>
              <w:szCs w:val="24"/>
            </w:rPr>
            <w:t xml:space="preserve"> to this composer contains pieces nick</w:t>
          </w:r>
          <w:r>
            <w:rPr>
              <w:rFonts w:ascii="Times New Roman" w:eastAsia="Times New Roman" w:hAnsi="Times New Roman" w:cs="Times New Roman"/>
              <w:color w:val="000000"/>
              <w:sz w:val="24"/>
              <w:szCs w:val="24"/>
            </w:rPr>
            <w:t>named “Spring” and “Hunt.” In a piece by this composer, a sudden forte sixteenth note closes a rondo after a grand pause, which is followed by a violin playing the A theme with extra rests every two bars. This composer of “The Frog” is the dedicatee of a q</w:t>
          </w:r>
          <w:r>
            <w:rPr>
              <w:rFonts w:ascii="Times New Roman" w:eastAsia="Times New Roman" w:hAnsi="Times New Roman" w:cs="Times New Roman"/>
              <w:color w:val="000000"/>
              <w:sz w:val="24"/>
              <w:szCs w:val="24"/>
            </w:rPr>
            <w:t>uartet nicknamed “Dissonance.” This composer's Opus 20 collection of chamber pieces is named for its cover image. For 10 points, name this composer of “The Joke” and a set of pieces nicknamed “Sun,” which were among the 68 string quartets created by this “</w:t>
          </w:r>
          <w:r>
            <w:rPr>
              <w:rFonts w:ascii="Times New Roman" w:eastAsia="Times New Roman" w:hAnsi="Times New Roman" w:cs="Times New Roman"/>
              <w:color w:val="000000"/>
              <w:sz w:val="24"/>
              <w:szCs w:val="24"/>
            </w:rPr>
            <w:t>father” of that genre.</w:t>
          </w:r>
          <w:r>
            <w:rPr>
              <w:rFonts w:ascii="Times New Roman" w:eastAsia="Times New Roman" w:hAnsi="Times New Roman" w:cs="Times New Roman"/>
              <w:color w:val="000000"/>
              <w:sz w:val="24"/>
              <w:szCs w:val="24"/>
            </w:rPr>
            <w:br/>
            <w:t xml:space="preserve">ANSWER: Franz Joseph </w:t>
          </w:r>
          <w:r>
            <w:rPr>
              <w:rFonts w:ascii="Times New Roman" w:eastAsia="Times New Roman" w:hAnsi="Times New Roman" w:cs="Times New Roman"/>
              <w:b/>
              <w:color w:val="000000"/>
              <w:sz w:val="24"/>
              <w:szCs w:val="24"/>
              <w:u w:val="single"/>
            </w:rPr>
            <w:t>Haydn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38"/>
        <w:id w:val="-2143721308"/>
      </w:sdtPr>
      <w:sdtEndPr/>
      <w:sdtContent>
        <w:p w14:paraId="00000024" w14:textId="77777777" w:rsidR="00BE45E2" w:rsidRDefault="00C36177">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1373997349"/>
      </w:sdtPr>
      <w:sdtEndPr/>
      <w:sdtContent>
        <w:p w14:paraId="00000025" w14:textId="77777777" w:rsidR="00BE45E2" w:rsidRDefault="00C36177">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After Adam the Forester was shot in the neck with an arrow, he was healed by drinking the blood of this saint. Local legends state that this saint dug a well when he disliked t</w:t>
          </w:r>
          <w:r>
            <w:rPr>
              <w:rFonts w:ascii="Times New Roman" w:eastAsia="Times New Roman" w:hAnsi="Times New Roman" w:cs="Times New Roman"/>
              <w:color w:val="000000"/>
              <w:sz w:val="24"/>
              <w:szCs w:val="24"/>
            </w:rPr>
            <w:t xml:space="preserve">he taste of his town's water. According to the </w:t>
          </w:r>
          <w:r>
            <w:rPr>
              <w:rFonts w:ascii="Times New Roman" w:eastAsia="Times New Roman" w:hAnsi="Times New Roman" w:cs="Times New Roman"/>
              <w:i/>
              <w:color w:val="000000"/>
              <w:sz w:val="24"/>
              <w:szCs w:val="24"/>
            </w:rPr>
            <w:t>Dover Chronicle</w:t>
          </w:r>
          <w:r>
            <w:rPr>
              <w:rFonts w:ascii="Times New Roman" w:eastAsia="Times New Roman" w:hAnsi="Times New Roman" w:cs="Times New Roman"/>
              <w:color w:val="000000"/>
              <w:sz w:val="24"/>
              <w:szCs w:val="24"/>
            </w:rPr>
            <w:t>, this saint appeared alongside St. George before the Battle of Lewes to bless the army of Simon de Montfort. In Edward Grim's account of this saint’s martyrdom, one of his murderers declared “W</w:t>
          </w:r>
          <w:r>
            <w:rPr>
              <w:rFonts w:ascii="Times New Roman" w:eastAsia="Times New Roman" w:hAnsi="Times New Roman" w:cs="Times New Roman"/>
              <w:color w:val="000000"/>
              <w:sz w:val="24"/>
              <w:szCs w:val="24"/>
            </w:rPr>
            <w:t>e can leave this place… he will not get up again.” The cult of this saint was immensely popular in the late medieval era, as illustrated by a 14th century text framed as a journey to visit this “hooly blisful martir.” This saint was apocryphally killed aft</w:t>
          </w:r>
          <w:r>
            <w:rPr>
              <w:rFonts w:ascii="Times New Roman" w:eastAsia="Times New Roman" w:hAnsi="Times New Roman" w:cs="Times New Roman"/>
              <w:color w:val="000000"/>
              <w:sz w:val="24"/>
              <w:szCs w:val="24"/>
            </w:rPr>
            <w:t>er four knights misinterpreted the command “Will no one rid me of this turbulent priest?” For 10 points, name this Archbishop of Canterbury who was murdered by knights loyal to Henry II.</w:t>
          </w:r>
          <w:r>
            <w:rPr>
              <w:rFonts w:ascii="Times New Roman" w:eastAsia="Times New Roman" w:hAnsi="Times New Roman" w:cs="Times New Roman"/>
              <w:color w:val="000000"/>
              <w:sz w:val="24"/>
              <w:szCs w:val="24"/>
            </w:rPr>
            <w:br/>
            <w:t xml:space="preserve">ANSWER: Saint Thomas à </w:t>
          </w:r>
          <w:r>
            <w:rPr>
              <w:rFonts w:ascii="Times New Roman" w:eastAsia="Times New Roman" w:hAnsi="Times New Roman" w:cs="Times New Roman"/>
              <w:b/>
              <w:color w:val="000000"/>
              <w:sz w:val="24"/>
              <w:szCs w:val="24"/>
              <w:u w:val="single"/>
            </w:rPr>
            <w:t>Becket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Thomas of Canterbury</w:t>
          </w:r>
          <w:r>
            <w:rPr>
              <w:rFonts w:ascii="Times New Roman" w:eastAsia="Times New Roman" w:hAnsi="Times New Roman" w:cs="Times New Roman"/>
              <w:color w:val="000000"/>
              <w:sz w:val="24"/>
              <w:szCs w:val="24"/>
            </w:rPr>
            <w:t>; prompt on Sai</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z w:val="24"/>
              <w:szCs w:val="24"/>
              <w:u w:val="single"/>
            </w:rPr>
            <w:t>Thomas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Non-Greek/Roman Myth - French&gt;</w:t>
          </w:r>
        </w:p>
      </w:sdtContent>
    </w:sdt>
    <w:sdt>
      <w:sdtPr>
        <w:tag w:val="goog_rdk_40"/>
        <w:id w:val="494614201"/>
      </w:sdtPr>
      <w:sdtEndPr/>
      <w:sdtContent>
        <w:p w14:paraId="00000026" w14:textId="77777777" w:rsidR="00BE45E2" w:rsidRDefault="00C36177">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1215967402"/>
      </w:sdtPr>
      <w:sdtEndPr/>
      <w:sdtContent>
        <w:p w14:paraId="00000027" w14:textId="77777777" w:rsidR="00BE45E2" w:rsidRDefault="00C36177">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A rebellion among members of this ethnicity was begun by an auctioneer who attacked assessors attempting to apply a tax based on how many windows houses had. A slave named Kwamena led a rebellion in a region of Louisiana named for people of this ethnic</w:t>
          </w:r>
          <w:r>
            <w:rPr>
              <w:rFonts w:ascii="Times New Roman" w:eastAsia="Times New Roman" w:hAnsi="Times New Roman" w:cs="Times New Roman"/>
              <w:color w:val="000000"/>
              <w:sz w:val="24"/>
              <w:szCs w:val="24"/>
            </w:rPr>
            <w:t>ity. A plan to name a prince of this ethnicity the King of the United States was proposed in 1786 by Nathaniel Gorham. The First Bank of the United States was headquartered in a neighborhood of Philadelphia named for members of this ethnicity. The first sp</w:t>
          </w:r>
          <w:r>
            <w:rPr>
              <w:rFonts w:ascii="Times New Roman" w:eastAsia="Times New Roman" w:hAnsi="Times New Roman" w:cs="Times New Roman"/>
              <w:color w:val="000000"/>
              <w:sz w:val="24"/>
              <w:szCs w:val="24"/>
            </w:rPr>
            <w:t>eaker of the house of representatives, a man of this ethnicity, rejected a proposal to make its language official in the United States. A man of this ethnicity published a “Blue book” during the American Revolution that would be used for army training unti</w:t>
          </w:r>
          <w:r>
            <w:rPr>
              <w:rFonts w:ascii="Times New Roman" w:eastAsia="Times New Roman" w:hAnsi="Times New Roman" w:cs="Times New Roman"/>
              <w:color w:val="000000"/>
              <w:sz w:val="24"/>
              <w:szCs w:val="24"/>
            </w:rPr>
            <w:t>l the Civil War. For 10 points, name this ethnicity, members of which included Frederick Muhlenberg and Baron von Steuben.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German</w:t>
          </w:r>
          <w:r>
            <w:rPr>
              <w:rFonts w:ascii="Times New Roman" w:eastAsia="Times New Roman" w:hAnsi="Times New Roman" w:cs="Times New Roman"/>
              <w:color w:val="000000"/>
              <w:sz w:val="24"/>
              <w:szCs w:val="24"/>
            </w:rPr>
            <w:t xml:space="preserve">-Americans [accept </w:t>
          </w:r>
          <w:r>
            <w:rPr>
              <w:rFonts w:ascii="Times New Roman" w:eastAsia="Times New Roman" w:hAnsi="Times New Roman" w:cs="Times New Roman"/>
              <w:b/>
              <w:color w:val="000000"/>
              <w:sz w:val="24"/>
              <w:szCs w:val="24"/>
              <w:u w:val="single"/>
            </w:rPr>
            <w:t>Prussian</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Pennsylvania Dutch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Dutch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Deutsch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Myers&gt;</w:t>
          </w:r>
        </w:p>
      </w:sdtContent>
    </w:sdt>
    <w:bookmarkStart w:id="1" w:name="_heading=h.gjdgxs" w:colFirst="0" w:colLast="0" w:displacedByCustomXml="next"/>
    <w:bookmarkEnd w:id="1" w:displacedByCustomXml="next"/>
    <w:sdt>
      <w:sdtPr>
        <w:tag w:val="goog_rdk_42"/>
        <w:id w:val="2062363808"/>
      </w:sdtPr>
      <w:sdtEndPr/>
      <w:sdtContent>
        <w:p w14:paraId="00000028"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3"/>
        <w:id w:val="1400169623"/>
      </w:sdtPr>
      <w:sdtEndPr/>
      <w:sdtContent>
        <w:p w14:paraId="00000029"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i/>
              <w:color w:val="000000"/>
              <w:sz w:val="24"/>
              <w:szCs w:val="24"/>
            </w:rPr>
            <w:t>Descri</w:t>
          </w:r>
          <w:r>
            <w:rPr>
              <w:rFonts w:ascii="Times New Roman" w:eastAsia="Times New Roman" w:hAnsi="Times New Roman" w:cs="Times New Roman"/>
              <w:i/>
              <w:color w:val="000000"/>
              <w:sz w:val="24"/>
              <w:szCs w:val="24"/>
            </w:rPr>
            <w:t>ption acceptable.</w:t>
          </w:r>
          <w:r>
            <w:rPr>
              <w:rFonts w:ascii="Times New Roman" w:eastAsia="Times New Roman" w:hAnsi="Times New Roman" w:cs="Times New Roman"/>
              <w:color w:val="000000"/>
              <w:sz w:val="24"/>
              <w:szCs w:val="24"/>
            </w:rPr>
            <w:t xml:space="preserve"> Frank Knight separated this behavior from a similar behavior named for ambiguity that is demonstrated in the Ellsberg Paradox. Miles Kimball defined a quantity to measure this behavior and proved that a theory of it is isomorphic to the t</w:t>
          </w:r>
          <w:r>
            <w:rPr>
              <w:rFonts w:ascii="Times New Roman" w:eastAsia="Times New Roman" w:hAnsi="Times New Roman" w:cs="Times New Roman"/>
              <w:color w:val="000000"/>
              <w:sz w:val="24"/>
              <w:szCs w:val="24"/>
            </w:rPr>
            <w:t>heory of precautionary saving. Agents with this behavior prefer lowering both the numerator and denominator of the Sharpe Ratio. Taking the negative of the second derivative of utility over the first derivative of utility at some point is positive for agen</w:t>
          </w:r>
          <w:r>
            <w:rPr>
              <w:rFonts w:ascii="Times New Roman" w:eastAsia="Times New Roman" w:hAnsi="Times New Roman" w:cs="Times New Roman"/>
              <w:color w:val="000000"/>
              <w:sz w:val="24"/>
              <w:szCs w:val="24"/>
            </w:rPr>
            <w:t>ts with this type of behavior; that equation defines the Arrow–Pratt measure for it. This behavior, which is preferred by agents with concave utility functions, is characterized by preference for diversification and avoidance of zero-mean lotteries. For 10</w:t>
          </w:r>
          <w:r>
            <w:rPr>
              <w:rFonts w:ascii="Times New Roman" w:eastAsia="Times New Roman" w:hAnsi="Times New Roman" w:cs="Times New Roman"/>
              <w:color w:val="000000"/>
              <w:sz w:val="24"/>
              <w:szCs w:val="24"/>
            </w:rPr>
            <w:t xml:space="preserve"> points, name this type of behavior that prefers safe payoffs over unsafe payoffs for the same expected value.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risk aversion</w:t>
          </w:r>
          <w:r>
            <w:rPr>
              <w:rFonts w:ascii="Times New Roman" w:eastAsia="Times New Roman" w:hAnsi="Times New Roman" w:cs="Times New Roman"/>
              <w:color w:val="000000"/>
              <w:sz w:val="24"/>
              <w:szCs w:val="24"/>
            </w:rPr>
            <w:t xml:space="preserve"> [accept word forms; accept descriptive answers about </w:t>
          </w:r>
          <w:r>
            <w:rPr>
              <w:rFonts w:ascii="Times New Roman" w:eastAsia="Times New Roman" w:hAnsi="Times New Roman" w:cs="Times New Roman"/>
              <w:b/>
              <w:color w:val="000000"/>
              <w:sz w:val="24"/>
              <w:szCs w:val="24"/>
              <w:u w:val="single"/>
            </w:rPr>
            <w:t>avoiding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minimizing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risk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Economics - Shanmugam&gt;</w:t>
          </w:r>
        </w:p>
      </w:sdtContent>
    </w:sdt>
    <w:sdt>
      <w:sdtPr>
        <w:tag w:val="goog_rdk_44"/>
        <w:id w:val="-557714309"/>
      </w:sdtPr>
      <w:sdtEndPr/>
      <w:sdtContent>
        <w:p w14:paraId="0000002A" w14:textId="77777777" w:rsidR="00BE45E2" w:rsidRDefault="00C36177">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5"/>
        <w:id w:val="2048873672"/>
      </w:sdtPr>
      <w:sdtEndPr/>
      <w:sdtContent>
        <w:p w14:paraId="0000002B" w14:textId="77777777" w:rsidR="00BE45E2" w:rsidRDefault="00C361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The Harvard Crimson quoted a poem in this form in which a man “put his mother… in the sausage machine” to mock Langford Reed's attempt to create a collection of “decent” poems in this form. A description of “a shower of quotes / From the Sanskrit an</w:t>
          </w:r>
          <w:r>
            <w:rPr>
              <w:rFonts w:ascii="Times New Roman" w:eastAsia="Times New Roman" w:hAnsi="Times New Roman" w:cs="Times New Roman"/>
              <w:color w:val="000000"/>
              <w:sz w:val="24"/>
              <w:szCs w:val="24"/>
            </w:rPr>
            <w:t xml:space="preserve">d Dante” appears in the last of five poems that rewrite </w:t>
          </w:r>
          <w:r>
            <w:rPr>
              <w:rFonts w:ascii="Times New Roman" w:eastAsia="Times New Roman" w:hAnsi="Times New Roman" w:cs="Times New Roman"/>
              <w:i/>
              <w:color w:val="000000"/>
              <w:sz w:val="24"/>
              <w:szCs w:val="24"/>
            </w:rPr>
            <w:t>The Wasteland</w:t>
          </w:r>
          <w:r>
            <w:rPr>
              <w:rFonts w:ascii="Times New Roman" w:eastAsia="Times New Roman" w:hAnsi="Times New Roman" w:cs="Times New Roman"/>
              <w:color w:val="000000"/>
              <w:sz w:val="24"/>
              <w:szCs w:val="24"/>
            </w:rPr>
            <w:t xml:space="preserve"> in this form by Wendy Cope. A poem in this form describes a “cautious” man who “dined on one pea and one bean.” Scholars such as Gershon Legman and George Bernard Shaw argue that true poems in this form are necessarily bawdy. A young lady plays a harp wit</w:t>
          </w:r>
          <w:r>
            <w:rPr>
              <w:rFonts w:ascii="Times New Roman" w:eastAsia="Times New Roman" w:hAnsi="Times New Roman" w:cs="Times New Roman"/>
              <w:color w:val="000000"/>
              <w:sz w:val="24"/>
              <w:szCs w:val="24"/>
            </w:rPr>
            <w:t xml:space="preserve">h her chin in one of several nonsensical poems in this form by Edward Lear. These quintains have a primarily anapestic meter and an AABBA </w:t>
          </w:r>
          <w:r>
            <w:rPr>
              <w:rFonts w:ascii="Lucida Bright" w:eastAsia="Lucida Bright" w:hAnsi="Lucida Bright" w:cs="Lucida Bright"/>
              <w:b/>
              <w:color w:val="000000"/>
              <w:sz w:val="18"/>
              <w:szCs w:val="18"/>
            </w:rPr>
            <w:t>(“A-A-B-B-A”)</w:t>
          </w:r>
          <w:r>
            <w:rPr>
              <w:rFonts w:ascii="Times New Roman" w:eastAsia="Times New Roman" w:hAnsi="Times New Roman" w:cs="Times New Roman"/>
              <w:color w:val="000000"/>
              <w:sz w:val="24"/>
              <w:szCs w:val="24"/>
            </w:rPr>
            <w:t xml:space="preserve"> rhyme scheme. For 10 points, name these brief, humorous poems that are named for a town in Ireland.</w:t>
          </w:r>
          <w:r>
            <w:rPr>
              <w:rFonts w:ascii="Times New Roman" w:eastAsia="Times New Roman" w:hAnsi="Times New Roman" w:cs="Times New Roman"/>
              <w:color w:val="000000"/>
              <w:sz w:val="24"/>
              <w:szCs w:val="24"/>
            </w:rPr>
            <w:br/>
            <w:t>ANSW</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b/>
              <w:color w:val="000000"/>
              <w:sz w:val="24"/>
              <w:szCs w:val="24"/>
              <w:u w:val="single"/>
            </w:rPr>
            <w:t>limerick</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quintain</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French&gt;</w:t>
          </w:r>
        </w:p>
      </w:sdtContent>
    </w:sdt>
    <w:sdt>
      <w:sdtPr>
        <w:tag w:val="goog_rdk_46"/>
        <w:id w:val="-567424376"/>
      </w:sdtPr>
      <w:sdtEndPr/>
      <w:sdtContent>
        <w:p w14:paraId="0000002C" w14:textId="77777777" w:rsidR="00BE45E2" w:rsidRDefault="00C361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7"/>
        <w:id w:val="453843945"/>
      </w:sdtPr>
      <w:sdtEndPr/>
      <w:sdtContent>
        <w:p w14:paraId="0000002D" w14:textId="77777777" w:rsidR="00BE45E2" w:rsidRDefault="00C361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Alloys such as nitinol possess the “super”-form of this property and Martensite possesses a “pseudo” form of this property due to the Bain Correspondenc</w:t>
          </w:r>
          <w:r>
            <w:rPr>
              <w:rFonts w:ascii="Times New Roman" w:eastAsia="Times New Roman" w:hAnsi="Times New Roman" w:cs="Times New Roman"/>
              <w:color w:val="000000"/>
              <w:sz w:val="24"/>
              <w:szCs w:val="24"/>
            </w:rPr>
            <w:t xml:space="preserve">e. If the gradient of the entity causing this phenomenon solely describes the response, then it possesses the Cauchy variety of this property. The ability of materials to absorb energy due to this property is termed the resilience. The interior of hadrons </w:t>
          </w:r>
          <w:r>
            <w:rPr>
              <w:rFonts w:ascii="Times New Roman" w:eastAsia="Times New Roman" w:hAnsi="Times New Roman" w:cs="Times New Roman"/>
              <w:color w:val="000000"/>
              <w:sz w:val="24"/>
              <w:szCs w:val="24"/>
            </w:rPr>
            <w:t>is probed in the “deep” scattering named for the opposite of this property. This adjective describes all collisions between particles in an ideal gas, as well as the linear region of a deformation plot. A coefficient of restitution of 1 indicates a perfect</w:t>
          </w:r>
          <w:r>
            <w:rPr>
              <w:rFonts w:ascii="Times New Roman" w:eastAsia="Times New Roman" w:hAnsi="Times New Roman" w:cs="Times New Roman"/>
              <w:color w:val="000000"/>
              <w:sz w:val="24"/>
              <w:szCs w:val="24"/>
            </w:rPr>
            <w:t xml:space="preserve"> version of property. For 10 points, give this adjective that describes a collision where the total kinetic energy of the colliding bodies remains the same as well as materials like rubber which maintain their shape after deformation.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elastic</w:t>
          </w:r>
          <w:r>
            <w:rPr>
              <w:rFonts w:ascii="Times New Roman" w:eastAsia="Times New Roman" w:hAnsi="Times New Roman" w:cs="Times New Roman"/>
              <w:color w:val="000000"/>
              <w:sz w:val="24"/>
              <w:szCs w:val="24"/>
            </w:rPr>
            <w:t xml:space="preserve"> [ or </w:t>
          </w:r>
          <w:r>
            <w:rPr>
              <w:rFonts w:ascii="Times New Roman" w:eastAsia="Times New Roman" w:hAnsi="Times New Roman" w:cs="Times New Roman"/>
              <w:b/>
              <w:color w:val="000000"/>
              <w:sz w:val="24"/>
              <w:szCs w:val="24"/>
              <w:u w:val="single"/>
            </w:rPr>
            <w:t>superelastic</w:t>
          </w:r>
          <w:r>
            <w:rPr>
              <w:rFonts w:ascii="Times New Roman" w:eastAsia="Times New Roman" w:hAnsi="Times New Roman" w:cs="Times New Roman"/>
              <w:color w:val="000000"/>
              <w:sz w:val="24"/>
              <w:szCs w:val="24"/>
            </w:rPr>
            <w:t xml:space="preserve"> before “super”]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Physics - MacAulay&gt;</w:t>
          </w:r>
        </w:p>
      </w:sdtContent>
    </w:sdt>
    <w:sdt>
      <w:sdtPr>
        <w:tag w:val="goog_rdk_48"/>
        <w:id w:val="358246521"/>
      </w:sdtPr>
      <w:sdtEndPr/>
      <w:sdtContent>
        <w:p w14:paraId="0000002E" w14:textId="77777777" w:rsidR="00BE45E2" w:rsidRDefault="00C36177">
          <w:pPr>
            <w:rPr>
              <w:rFonts w:ascii="Times New Roman" w:eastAsia="Times New Roman" w:hAnsi="Times New Roman" w:cs="Times New Roman"/>
              <w:color w:val="000000"/>
              <w:sz w:val="24"/>
              <w:szCs w:val="24"/>
            </w:rPr>
          </w:pPr>
          <w:r>
            <w:br w:type="page"/>
          </w:r>
        </w:p>
      </w:sdtContent>
    </w:sdt>
    <w:sdt>
      <w:sdtPr>
        <w:tag w:val="goog_rdk_49"/>
        <w:id w:val="1270585958"/>
      </w:sdtPr>
      <w:sdtEndPr/>
      <w:sdtContent>
        <w:p w14:paraId="0000002F"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50"/>
        <w:id w:val="-1954394622"/>
      </w:sdtPr>
      <w:sdtEndPr/>
      <w:sdtContent>
        <w:p w14:paraId="00000030"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8 – Bonuses</w:t>
          </w:r>
        </w:p>
      </w:sdtContent>
    </w:sdt>
    <w:sdt>
      <w:sdtPr>
        <w:tag w:val="goog_rdk_51"/>
        <w:id w:val="-447462734"/>
      </w:sdtPr>
      <w:sdtEndPr/>
      <w:sdtContent>
        <w:p w14:paraId="00000031" w14:textId="77777777" w:rsidR="00BE45E2" w:rsidRDefault="00C361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2"/>
        <w:id w:val="-312639192"/>
      </w:sdtPr>
      <w:sdtEndPr/>
      <w:sdtContent>
        <w:p w14:paraId="00000032" w14:textId="77777777" w:rsidR="00BE45E2" w:rsidRDefault="00C36177">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version of this sculpture with the drapery around the heads of the central figures removed was gifted to Claude Debussy, who kept it in his studio. For 10 points each:</w:t>
          </w:r>
          <w:r>
            <w:rPr>
              <w:rFonts w:ascii="Times New Roman" w:eastAsia="Times New Roman" w:hAnsi="Times New Roman" w:cs="Times New Roman"/>
              <w:color w:val="000000"/>
              <w:sz w:val="24"/>
              <w:szCs w:val="24"/>
            </w:rPr>
            <w:br/>
            <w:t>[10] Name this sculpture in which a man standing on one foot leans in as if to kiss</w:t>
          </w:r>
          <w:r>
            <w:rPr>
              <w:rFonts w:ascii="Times New Roman" w:eastAsia="Times New Roman" w:hAnsi="Times New Roman" w:cs="Times New Roman"/>
              <w:color w:val="000000"/>
              <w:sz w:val="24"/>
              <w:szCs w:val="24"/>
            </w:rPr>
            <w:t xml:space="preserve"> a woman whose dress drapes to the side. It was possibly inspired by the artist Camille Claudel's burgeoning love affair with a mentor.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Waltz</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Waltzers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La </w:t>
          </w:r>
          <w:r>
            <w:rPr>
              <w:rFonts w:ascii="Times New Roman" w:eastAsia="Times New Roman" w:hAnsi="Times New Roman" w:cs="Times New Roman"/>
              <w:b/>
              <w:i/>
              <w:color w:val="000000"/>
              <w:sz w:val="24"/>
              <w:szCs w:val="24"/>
              <w:u w:val="single"/>
            </w:rPr>
            <w:t>valse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Les </w:t>
          </w:r>
          <w:r>
            <w:rPr>
              <w:rFonts w:ascii="Times New Roman" w:eastAsia="Times New Roman" w:hAnsi="Times New Roman" w:cs="Times New Roman"/>
              <w:b/>
              <w:i/>
              <w:color w:val="000000"/>
              <w:sz w:val="24"/>
              <w:szCs w:val="24"/>
              <w:u w:val="single"/>
            </w:rPr>
            <w:t>valseurs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Camille Claudel's </w:t>
          </w:r>
          <w:r>
            <w:rPr>
              <w:rFonts w:ascii="Times New Roman" w:eastAsia="Times New Roman" w:hAnsi="Times New Roman" w:cs="Times New Roman"/>
              <w:i/>
              <w:color w:val="000000"/>
              <w:sz w:val="24"/>
              <w:szCs w:val="24"/>
            </w:rPr>
            <w:t>The Waltz</w:t>
          </w:r>
          <w:r>
            <w:rPr>
              <w:rFonts w:ascii="Times New Roman" w:eastAsia="Times New Roman" w:hAnsi="Times New Roman" w:cs="Times New Roman"/>
              <w:color w:val="000000"/>
              <w:sz w:val="24"/>
              <w:szCs w:val="24"/>
            </w:rPr>
            <w:t xml:space="preserve">, like her mentor's </w:t>
          </w:r>
          <w:r>
            <w:rPr>
              <w:rFonts w:ascii="Times New Roman" w:eastAsia="Times New Roman" w:hAnsi="Times New Roman" w:cs="Times New Roman"/>
              <w:i/>
              <w:color w:val="000000"/>
              <w:sz w:val="24"/>
              <w:szCs w:val="24"/>
            </w:rPr>
            <w:t>Th</w:t>
          </w:r>
          <w:r>
            <w:rPr>
              <w:rFonts w:ascii="Times New Roman" w:eastAsia="Times New Roman" w:hAnsi="Times New Roman" w:cs="Times New Roman"/>
              <w:i/>
              <w:color w:val="000000"/>
              <w:sz w:val="24"/>
              <w:szCs w:val="24"/>
            </w:rPr>
            <w:t>e Thinker</w:t>
          </w:r>
          <w:r>
            <w:rPr>
              <w:rFonts w:ascii="Times New Roman" w:eastAsia="Times New Roman" w:hAnsi="Times New Roman" w:cs="Times New Roman"/>
              <w:color w:val="000000"/>
              <w:sz w:val="24"/>
              <w:szCs w:val="24"/>
            </w:rPr>
            <w:t xml:space="preserve">, was cast first in plaster and then in this medium. Donatello's </w:t>
          </w:r>
          <w:r>
            <w:rPr>
              <w:rFonts w:ascii="Times New Roman" w:eastAsia="Times New Roman" w:hAnsi="Times New Roman" w:cs="Times New Roman"/>
              <w:i/>
              <w:color w:val="000000"/>
              <w:sz w:val="24"/>
              <w:szCs w:val="24"/>
            </w:rPr>
            <w:t>David</w:t>
          </w:r>
          <w:r>
            <w:rPr>
              <w:rFonts w:ascii="Times New Roman" w:eastAsia="Times New Roman" w:hAnsi="Times New Roman" w:cs="Times New Roman"/>
              <w:color w:val="000000"/>
              <w:sz w:val="24"/>
              <w:szCs w:val="24"/>
            </w:rPr>
            <w:t xml:space="preserve"> was also made with this metal alloy.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bronze</w:t>
          </w:r>
          <w:r>
            <w:rPr>
              <w:rFonts w:ascii="Times New Roman" w:eastAsia="Times New Roman" w:hAnsi="Times New Roman" w:cs="Times New Roman"/>
              <w:color w:val="000000"/>
              <w:sz w:val="24"/>
              <w:szCs w:val="24"/>
            </w:rPr>
            <w:br/>
            <w:t xml:space="preserve">[10] The 1,250 ton Thunder Stone is the pedestal of this rococo sculptor's </w:t>
          </w:r>
          <w:r>
            <w:rPr>
              <w:rFonts w:ascii="Times New Roman" w:eastAsia="Times New Roman" w:hAnsi="Times New Roman" w:cs="Times New Roman"/>
              <w:i/>
              <w:color w:val="000000"/>
              <w:sz w:val="24"/>
              <w:szCs w:val="24"/>
            </w:rPr>
            <w:t>The Bronze Horseman</w:t>
          </w:r>
          <w:r>
            <w:rPr>
              <w:rFonts w:ascii="Times New Roman" w:eastAsia="Times New Roman" w:hAnsi="Times New Roman" w:cs="Times New Roman"/>
              <w:color w:val="000000"/>
              <w:sz w:val="24"/>
              <w:szCs w:val="24"/>
            </w:rPr>
            <w:t>. His student and daughter-in-</w:t>
          </w:r>
          <w:r>
            <w:rPr>
              <w:rFonts w:ascii="Times New Roman" w:eastAsia="Times New Roman" w:hAnsi="Times New Roman" w:cs="Times New Roman"/>
              <w:color w:val="000000"/>
              <w:sz w:val="24"/>
              <w:szCs w:val="24"/>
            </w:rPr>
            <w:t>law Marie-Anne Collot likely made the head of Peter the Great for that statue.</w:t>
          </w:r>
          <w:r>
            <w:rPr>
              <w:rFonts w:ascii="Times New Roman" w:eastAsia="Times New Roman" w:hAnsi="Times New Roman" w:cs="Times New Roman"/>
              <w:color w:val="000000"/>
              <w:sz w:val="24"/>
              <w:szCs w:val="24"/>
            </w:rPr>
            <w:br/>
            <w:t xml:space="preserve">ANSWER: Étienne Maurice </w:t>
          </w:r>
          <w:r>
            <w:rPr>
              <w:rFonts w:ascii="Times New Roman" w:eastAsia="Times New Roman" w:hAnsi="Times New Roman" w:cs="Times New Roman"/>
              <w:b/>
              <w:color w:val="000000"/>
              <w:sz w:val="24"/>
              <w:szCs w:val="24"/>
              <w:u w:val="single"/>
            </w:rPr>
            <w:t>Falconet</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(“FALCON”-ay)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Sculpture - Smith&gt;</w:t>
          </w:r>
        </w:p>
      </w:sdtContent>
    </w:sdt>
    <w:sdt>
      <w:sdtPr>
        <w:tag w:val="goog_rdk_53"/>
        <w:id w:val="1254780065"/>
      </w:sdtPr>
      <w:sdtEndPr/>
      <w:sdtContent>
        <w:p w14:paraId="00000033"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1333130333"/>
      </w:sdtPr>
      <w:sdtEndPr/>
      <w:sdtContent>
        <w:p w14:paraId="00000034"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Six of the seven “horrid” novels in this genre that Isabella Thorpe recommends to Catherine Morland in Jane Austen's </w:t>
          </w:r>
          <w:r>
            <w:rPr>
              <w:rFonts w:ascii="Times New Roman" w:eastAsia="Times New Roman" w:hAnsi="Times New Roman" w:cs="Times New Roman"/>
              <w:i/>
              <w:color w:val="000000"/>
              <w:sz w:val="24"/>
              <w:szCs w:val="24"/>
            </w:rPr>
            <w:t>Northanger Abbey</w:t>
          </w:r>
          <w:r>
            <w:rPr>
              <w:rFonts w:ascii="Times New Roman" w:eastAsia="Times New Roman" w:hAnsi="Times New Roman" w:cs="Times New Roman"/>
              <w:color w:val="000000"/>
              <w:sz w:val="24"/>
              <w:szCs w:val="24"/>
            </w:rPr>
            <w:t xml:space="preserve"> were published by Minerva Press. For 10 points each:</w:t>
          </w:r>
          <w:r>
            <w:rPr>
              <w:rFonts w:ascii="Times New Roman" w:eastAsia="Times New Roman" w:hAnsi="Times New Roman" w:cs="Times New Roman"/>
              <w:color w:val="000000"/>
              <w:sz w:val="24"/>
              <w:szCs w:val="24"/>
            </w:rPr>
            <w:br/>
            <w:t>[10] Name this genre developed in the late 18th century exemplifie</w:t>
          </w:r>
          <w:r>
            <w:rPr>
              <w:rFonts w:ascii="Times New Roman" w:eastAsia="Times New Roman" w:hAnsi="Times New Roman" w:cs="Times New Roman"/>
              <w:color w:val="000000"/>
              <w:sz w:val="24"/>
              <w:szCs w:val="24"/>
            </w:rPr>
            <w:t xml:space="preserve">d by Matthew Lewis's </w:t>
          </w:r>
          <w:r>
            <w:rPr>
              <w:rFonts w:ascii="Times New Roman" w:eastAsia="Times New Roman" w:hAnsi="Times New Roman" w:cs="Times New Roman"/>
              <w:i/>
              <w:color w:val="000000"/>
              <w:sz w:val="24"/>
              <w:szCs w:val="24"/>
            </w:rPr>
            <w:t>The Monk</w:t>
          </w:r>
          <w:r>
            <w:rPr>
              <w:rFonts w:ascii="Times New Roman" w:eastAsia="Times New Roman" w:hAnsi="Times New Roman" w:cs="Times New Roman"/>
              <w:color w:val="000000"/>
              <w:sz w:val="24"/>
              <w:szCs w:val="24"/>
            </w:rPr>
            <w:t xml:space="preserve"> and Ann Radcliffe's </w:t>
          </w:r>
          <w:r>
            <w:rPr>
              <w:rFonts w:ascii="Times New Roman" w:eastAsia="Times New Roman" w:hAnsi="Times New Roman" w:cs="Times New Roman"/>
              <w:i/>
              <w:color w:val="000000"/>
              <w:sz w:val="24"/>
              <w:szCs w:val="24"/>
            </w:rPr>
            <w:t>The Mysteries of Udolpho</w:t>
          </w:r>
          <w:r>
            <w:rPr>
              <w:rFonts w:ascii="Times New Roman" w:eastAsia="Times New Roman" w:hAnsi="Times New Roman" w:cs="Times New Roman"/>
              <w:color w:val="000000"/>
              <w:sz w:val="24"/>
              <w:szCs w:val="24"/>
            </w:rPr>
            <w:t>. Its hallmarks included supernatural themes and exotic settings like Italy.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Gothic</w:t>
          </w:r>
          <w:r>
            <w:rPr>
              <w:rFonts w:ascii="Times New Roman" w:eastAsia="Times New Roman" w:hAnsi="Times New Roman" w:cs="Times New Roman"/>
              <w:color w:val="000000"/>
              <w:sz w:val="24"/>
              <w:szCs w:val="24"/>
            </w:rPr>
            <w:t xml:space="preserve"> literature</w:t>
          </w:r>
          <w:r>
            <w:rPr>
              <w:rFonts w:ascii="Times New Roman" w:eastAsia="Times New Roman" w:hAnsi="Times New Roman" w:cs="Times New Roman"/>
              <w:color w:val="000000"/>
              <w:sz w:val="24"/>
              <w:szCs w:val="24"/>
            </w:rPr>
            <w:br/>
            <w:t xml:space="preserve">[10] Gothic literature was closely tied to a genre of literature named by this </w:t>
          </w:r>
          <w:r>
            <w:rPr>
              <w:rFonts w:ascii="Times New Roman" w:eastAsia="Times New Roman" w:hAnsi="Times New Roman" w:cs="Times New Roman"/>
              <w:color w:val="000000"/>
              <w:sz w:val="24"/>
              <w:szCs w:val="24"/>
            </w:rPr>
            <w:t>adjective, which emphasized the passionate feelings of its characters. A Laurence Sterne travelogue has this adjective in its title.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sentimental</w:t>
          </w:r>
          <w:r>
            <w:rPr>
              <w:rFonts w:ascii="Times New Roman" w:eastAsia="Times New Roman" w:hAnsi="Times New Roman" w:cs="Times New Roman"/>
              <w:color w:val="000000"/>
              <w:sz w:val="24"/>
              <w:szCs w:val="24"/>
            </w:rPr>
            <w:t xml:space="preserve"> literature [accept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b/>
              <w:i/>
              <w:color w:val="000000"/>
              <w:sz w:val="24"/>
              <w:szCs w:val="24"/>
              <w:u w:val="single"/>
            </w:rPr>
            <w:t>Sentimental</w:t>
          </w:r>
          <w:r>
            <w:rPr>
              <w:rFonts w:ascii="Times New Roman" w:eastAsia="Times New Roman" w:hAnsi="Times New Roman" w:cs="Times New Roman"/>
              <w:i/>
              <w:color w:val="000000"/>
              <w:sz w:val="24"/>
              <w:szCs w:val="24"/>
            </w:rPr>
            <w:t xml:space="preserve"> Journey Through France and Italy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William Beckford parodied the n</w:t>
          </w:r>
          <w:r>
            <w:rPr>
              <w:rFonts w:ascii="Times New Roman" w:eastAsia="Times New Roman" w:hAnsi="Times New Roman" w:cs="Times New Roman"/>
              <w:color w:val="000000"/>
              <w:sz w:val="24"/>
              <w:szCs w:val="24"/>
            </w:rPr>
            <w:t xml:space="preserve">ovels of Minerva Press and other sentimental literature in </w:t>
          </w:r>
          <w:r>
            <w:rPr>
              <w:rFonts w:ascii="Times New Roman" w:eastAsia="Times New Roman" w:hAnsi="Times New Roman" w:cs="Times New Roman"/>
              <w:i/>
              <w:color w:val="000000"/>
              <w:sz w:val="24"/>
              <w:szCs w:val="24"/>
            </w:rPr>
            <w:t>Azemia</w:t>
          </w:r>
          <w:r>
            <w:rPr>
              <w:rFonts w:ascii="Times New Roman" w:eastAsia="Times New Roman" w:hAnsi="Times New Roman" w:cs="Times New Roman"/>
              <w:color w:val="000000"/>
              <w:sz w:val="24"/>
              <w:szCs w:val="24"/>
            </w:rPr>
            <w:t>, but is better known for this Gothic novel whose title caliph sacrifices fifty children, among other depravities, as part of a contract with the Giaour.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Vathek</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w:t>
          </w:r>
          <w:r>
            <w:rPr>
              <w:rFonts w:ascii="Lucida Bright" w:eastAsia="Lucida Bright" w:hAnsi="Lucida Bright" w:cs="Lucida Bright"/>
              <w:i/>
              <w:color w:val="000000"/>
              <w:sz w:val="18"/>
              <w:szCs w:val="18"/>
            </w:rPr>
            <w:t>n-Shakespeare - Kothari&gt;</w:t>
          </w:r>
        </w:p>
      </w:sdtContent>
    </w:sdt>
    <w:sdt>
      <w:sdtPr>
        <w:tag w:val="goog_rdk_55"/>
        <w:id w:val="-910847741"/>
      </w:sdtPr>
      <w:sdtEndPr/>
      <w:sdtContent>
        <w:p w14:paraId="00000035"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1994602360"/>
      </w:sdtPr>
      <w:sdtEndPr/>
      <w:sdtContent>
        <w:p w14:paraId="00000036"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This particle fits at the apex of the decuplet of all the baryons with spin three-halves. For 10 points each:</w:t>
          </w:r>
          <w:r>
            <w:rPr>
              <w:rFonts w:ascii="Times New Roman" w:eastAsia="Times New Roman" w:hAnsi="Times New Roman" w:cs="Times New Roman"/>
              <w:color w:val="000000"/>
              <w:sz w:val="24"/>
              <w:szCs w:val="24"/>
            </w:rPr>
            <w:br/>
            <w:t>[10] Name this baryon, which was detected in a bubble chamber at Brookhaven in 1964. The collision of a K-minus k</w:t>
          </w:r>
          <w:r>
            <w:rPr>
              <w:rFonts w:ascii="Times New Roman" w:eastAsia="Times New Roman" w:hAnsi="Times New Roman" w:cs="Times New Roman"/>
              <w:color w:val="000000"/>
              <w:sz w:val="24"/>
              <w:szCs w:val="24"/>
            </w:rPr>
            <w:t>aon and a proton produces one of these particles and two other kaons.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omega-minus</w:t>
          </w:r>
          <w:r>
            <w:rPr>
              <w:rFonts w:ascii="Times New Roman" w:eastAsia="Times New Roman" w:hAnsi="Times New Roman" w:cs="Times New Roman"/>
              <w:color w:val="000000"/>
              <w:sz w:val="24"/>
              <w:szCs w:val="24"/>
            </w:rPr>
            <w:t xml:space="preserve"> baryon [prompt on </w:t>
          </w:r>
          <w:r>
            <w:rPr>
              <w:rFonts w:ascii="Times New Roman" w:eastAsia="Times New Roman" w:hAnsi="Times New Roman" w:cs="Times New Roman"/>
              <w:color w:val="000000"/>
              <w:sz w:val="24"/>
              <w:szCs w:val="24"/>
              <w:u w:val="single"/>
            </w:rPr>
            <w:t>Omega</w:t>
          </w:r>
          <w:r>
            <w:rPr>
              <w:rFonts w:ascii="Times New Roman" w:eastAsia="Times New Roman" w:hAnsi="Times New Roman" w:cs="Times New Roman"/>
              <w:color w:val="000000"/>
              <w:sz w:val="24"/>
              <w:szCs w:val="24"/>
            </w:rPr>
            <w:t xml:space="preserve"> baryon by asking “what charge does it have?”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omega-minus baryon appears at the bottom of the baryon decuplet because it has a value of negative three for this quantity. Murray Gell-Mann proposed this quantity to explain the anomalously slow decay of kaons and hyperons.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strangeness</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rPr>
            <w:t>o not accept or prompt on “strange”]</w:t>
          </w:r>
          <w:r>
            <w:rPr>
              <w:rFonts w:ascii="Times New Roman" w:eastAsia="Times New Roman" w:hAnsi="Times New Roman" w:cs="Times New Roman"/>
              <w:color w:val="000000"/>
              <w:sz w:val="24"/>
              <w:szCs w:val="24"/>
            </w:rPr>
            <w:br/>
            <w:t>[10] Strangeness can be defined by counting the quantity of the “strange” variety of these particles, which are bound together by the strong force to form hadrons and mesons.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quark</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anti-quark</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w:t>
          </w:r>
          <w:r>
            <w:rPr>
              <w:rFonts w:ascii="Lucida Bright" w:eastAsia="Lucida Bright" w:hAnsi="Lucida Bright" w:cs="Lucida Bright"/>
              <w:i/>
              <w:color w:val="000000"/>
              <w:sz w:val="18"/>
              <w:szCs w:val="18"/>
            </w:rPr>
            <w:t xml:space="preserve"> Physics - French&gt;</w:t>
          </w:r>
        </w:p>
      </w:sdtContent>
    </w:sdt>
    <w:sdt>
      <w:sdtPr>
        <w:tag w:val="goog_rdk_57"/>
        <w:id w:val="1235508000"/>
      </w:sdtPr>
      <w:sdtEndPr/>
      <w:sdtContent>
        <w:p w14:paraId="00000037"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8"/>
        <w:id w:val="950211737"/>
      </w:sdtPr>
      <w:sdtEndPr/>
      <w:sdtContent>
        <w:p w14:paraId="00000038"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This man served as the only leader of the Septinsular Republic before becoming Russia's Foreign Minister. For 10 points each:</w:t>
          </w:r>
          <w:r>
            <w:rPr>
              <w:rFonts w:ascii="Times New Roman" w:eastAsia="Times New Roman" w:hAnsi="Times New Roman" w:cs="Times New Roman"/>
              <w:color w:val="000000"/>
              <w:sz w:val="24"/>
              <w:szCs w:val="24"/>
            </w:rPr>
            <w:br/>
            <w:t>[10] Name this leader who cautioned Prince Alexander Ypsilantis against starting one revolt before beco</w:t>
          </w:r>
          <w:r>
            <w:rPr>
              <w:rFonts w:ascii="Times New Roman" w:eastAsia="Times New Roman" w:hAnsi="Times New Roman" w:cs="Times New Roman"/>
              <w:color w:val="000000"/>
              <w:sz w:val="24"/>
              <w:szCs w:val="24"/>
            </w:rPr>
            <w:t>ming the first Prime Minister of the country that revolt established.</w:t>
          </w:r>
          <w:r>
            <w:rPr>
              <w:rFonts w:ascii="Times New Roman" w:eastAsia="Times New Roman" w:hAnsi="Times New Roman" w:cs="Times New Roman"/>
              <w:color w:val="000000"/>
              <w:sz w:val="24"/>
              <w:szCs w:val="24"/>
            </w:rPr>
            <w:br/>
            <w:t xml:space="preserve">ANSWER: Ioannis </w:t>
          </w:r>
          <w:r>
            <w:rPr>
              <w:rFonts w:ascii="Times New Roman" w:eastAsia="Times New Roman" w:hAnsi="Times New Roman" w:cs="Times New Roman"/>
              <w:b/>
              <w:color w:val="000000"/>
              <w:sz w:val="24"/>
              <w:szCs w:val="24"/>
              <w:u w:val="single"/>
            </w:rPr>
            <w:t>Kapodistrias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John</w:t>
          </w:r>
          <w:r>
            <w:rPr>
              <w:rFonts w:ascii="Times New Roman" w:eastAsia="Times New Roman" w:hAnsi="Times New Roman" w:cs="Times New Roman"/>
              <w:color w:val="000000"/>
              <w:sz w:val="24"/>
              <w:szCs w:val="24"/>
            </w:rPr>
            <w:t xml:space="preserve"> for Ioannis]</w:t>
          </w:r>
          <w:r>
            <w:rPr>
              <w:rFonts w:ascii="Times New Roman" w:eastAsia="Times New Roman" w:hAnsi="Times New Roman" w:cs="Times New Roman"/>
              <w:color w:val="000000"/>
              <w:sz w:val="24"/>
              <w:szCs w:val="24"/>
            </w:rPr>
            <w:br/>
            <w:t>[10] After Kapodistrias was assassinated, Greece became a kingdom led by Otto, who introduced a period known as “rule by” people fr</w:t>
          </w:r>
          <w:r>
            <w:rPr>
              <w:rFonts w:ascii="Times New Roman" w:eastAsia="Times New Roman" w:hAnsi="Times New Roman" w:cs="Times New Roman"/>
              <w:color w:val="000000"/>
              <w:sz w:val="24"/>
              <w:szCs w:val="24"/>
            </w:rPr>
            <w:t>om this German state, where a later ruler built the Castle of Neuschwanstein.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Bavaria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Bayern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Kapodistrias became a supporter of independence for Greece from this empire after its forces lynched the Greek Orthodox patriarch of its capi</w:t>
          </w:r>
          <w:r>
            <w:rPr>
              <w:rFonts w:ascii="Times New Roman" w:eastAsia="Times New Roman" w:hAnsi="Times New Roman" w:cs="Times New Roman"/>
              <w:color w:val="000000"/>
              <w:sz w:val="24"/>
              <w:szCs w:val="24"/>
            </w:rPr>
            <w:t>tal, Constantinople.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Ottoman</w:t>
          </w:r>
          <w:r>
            <w:rPr>
              <w:rFonts w:ascii="Times New Roman" w:eastAsia="Times New Roman" w:hAnsi="Times New Roman" w:cs="Times New Roman"/>
              <w:color w:val="000000"/>
              <w:sz w:val="24"/>
              <w:szCs w:val="24"/>
            </w:rPr>
            <w:t xml:space="preserve"> Empire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59"/>
        <w:id w:val="1800109897"/>
      </w:sdtPr>
      <w:sdtEndPr/>
      <w:sdtContent>
        <w:p w14:paraId="00000039"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0"/>
        <w:id w:val="2125961222"/>
      </w:sdtPr>
      <w:sdtEndPr/>
      <w:sdtContent>
        <w:p w14:paraId="0000003A"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this painting, the title saint sleeps in the foliage beneath a naked Christ child and the Virgin Mary. For 10 points each:</w:t>
          </w:r>
          <w:r>
            <w:rPr>
              <w:rFonts w:ascii="Times New Roman" w:eastAsia="Times New Roman" w:hAnsi="Times New Roman" w:cs="Times New Roman"/>
              <w:color w:val="000000"/>
              <w:sz w:val="24"/>
              <w:szCs w:val="24"/>
            </w:rPr>
            <w:br/>
            <w:t xml:space="preserve">[10] Name this painting. At the front of </w:t>
          </w:r>
          <w:r>
            <w:rPr>
              <w:rFonts w:ascii="Times New Roman" w:eastAsia="Times New Roman" w:hAnsi="Times New Roman" w:cs="Times New Roman"/>
              <w:color w:val="000000"/>
              <w:sz w:val="24"/>
              <w:szCs w:val="24"/>
            </w:rPr>
            <w:t>this painting, John the Baptist holds a reed cross and twists to his left as he contorts his arm and extends his index finger upwards.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Vision of Saint Jerome</w:t>
          </w:r>
          <w:r>
            <w:rPr>
              <w:rFonts w:ascii="Times New Roman" w:eastAsia="Times New Roman" w:hAnsi="Times New Roman" w:cs="Times New Roman"/>
              <w:color w:val="000000"/>
              <w:sz w:val="24"/>
              <w:szCs w:val="24"/>
            </w:rPr>
            <w:br/>
            <w:t xml:space="preserve">[10] The </w:t>
          </w:r>
          <w:r>
            <w:rPr>
              <w:rFonts w:ascii="Times New Roman" w:eastAsia="Times New Roman" w:hAnsi="Times New Roman" w:cs="Times New Roman"/>
              <w:i/>
              <w:color w:val="000000"/>
              <w:sz w:val="24"/>
              <w:szCs w:val="24"/>
            </w:rPr>
            <w:t>Vision of Saint Jerome</w:t>
          </w:r>
          <w:r>
            <w:rPr>
              <w:rFonts w:ascii="Times New Roman" w:eastAsia="Times New Roman" w:hAnsi="Times New Roman" w:cs="Times New Roman"/>
              <w:color w:val="000000"/>
              <w:sz w:val="24"/>
              <w:szCs w:val="24"/>
            </w:rPr>
            <w:t xml:space="preserve"> is a work by this Mannerist, whose other depictions of str</w:t>
          </w:r>
          <w:r>
            <w:rPr>
              <w:rFonts w:ascii="Times New Roman" w:eastAsia="Times New Roman" w:hAnsi="Times New Roman" w:cs="Times New Roman"/>
              <w:color w:val="000000"/>
              <w:sz w:val="24"/>
              <w:szCs w:val="24"/>
            </w:rPr>
            <w:t xml:space="preserve">ange anatomy include an implausibly long Christ child in his </w:t>
          </w:r>
          <w:r>
            <w:rPr>
              <w:rFonts w:ascii="Times New Roman" w:eastAsia="Times New Roman" w:hAnsi="Times New Roman" w:cs="Times New Roman"/>
              <w:i/>
              <w:color w:val="000000"/>
              <w:sz w:val="24"/>
              <w:szCs w:val="24"/>
            </w:rPr>
            <w:t>Madonna with the Long Neck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Parmigianino</w:t>
          </w:r>
          <w:r>
            <w:rPr>
              <w:rFonts w:ascii="Times New Roman" w:eastAsia="Times New Roman" w:hAnsi="Times New Roman" w:cs="Times New Roman"/>
              <w:color w:val="000000"/>
              <w:sz w:val="24"/>
              <w:szCs w:val="24"/>
            </w:rPr>
            <w:t xml:space="preserve"> [or Francesco </w:t>
          </w:r>
          <w:r>
            <w:rPr>
              <w:rFonts w:ascii="Times New Roman" w:eastAsia="Times New Roman" w:hAnsi="Times New Roman" w:cs="Times New Roman"/>
              <w:b/>
              <w:color w:val="000000"/>
              <w:sz w:val="24"/>
              <w:szCs w:val="24"/>
              <w:u w:val="single"/>
            </w:rPr>
            <w:t>Mazzola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other Mannerist painted abnormally contorted fingers in his </w:t>
          </w:r>
          <w:r>
            <w:rPr>
              <w:rFonts w:ascii="Times New Roman" w:eastAsia="Times New Roman" w:hAnsi="Times New Roman" w:cs="Times New Roman"/>
              <w:i/>
              <w:color w:val="000000"/>
              <w:sz w:val="24"/>
              <w:szCs w:val="24"/>
            </w:rPr>
            <w:t>Portrait of a Young Man with a Book</w:t>
          </w:r>
          <w:r>
            <w:rPr>
              <w:rFonts w:ascii="Times New Roman" w:eastAsia="Times New Roman" w:hAnsi="Times New Roman" w:cs="Times New Roman"/>
              <w:color w:val="000000"/>
              <w:sz w:val="24"/>
              <w:szCs w:val="24"/>
            </w:rPr>
            <w:t>. In this artist's most famous painting, a young boy kisses his mother and fondles her breast in front of an old woman who may represent syphilis.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Bronzino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Agnolo</w:t>
          </w:r>
          <w:r>
            <w:rPr>
              <w:rFonts w:ascii="Times New Roman" w:eastAsia="Times New Roman" w:hAnsi="Times New Roman" w:cs="Times New Roman"/>
              <w:color w:val="000000"/>
              <w:sz w:val="24"/>
              <w:szCs w:val="24"/>
            </w:rPr>
            <w:t xml:space="preserve"> di Cosimo]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French&gt;</w:t>
          </w:r>
        </w:p>
      </w:sdtContent>
    </w:sdt>
    <w:sdt>
      <w:sdtPr>
        <w:tag w:val="goog_rdk_61"/>
        <w:id w:val="658810610"/>
      </w:sdtPr>
      <w:sdtEndPr/>
      <w:sdtContent>
        <w:p w14:paraId="0000003B"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2"/>
        <w:id w:val="-354188702"/>
      </w:sdtPr>
      <w:sdtEndPr/>
      <w:sdtContent>
        <w:p w14:paraId="0000003C"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Before it narrowly failed, one state </w:t>
          </w:r>
          <w:r>
            <w:rPr>
              <w:rFonts w:ascii="Times New Roman" w:eastAsia="Times New Roman" w:hAnsi="Times New Roman" w:cs="Times New Roman"/>
              <w:color w:val="000000"/>
              <w:sz w:val="24"/>
              <w:szCs w:val="24"/>
            </w:rPr>
            <w:t>legislature argued against one proposal to abolish this by claiming that if it had not existed, Jesus would not have been able to die for mankind's sins. For 10 points each:</w:t>
          </w:r>
          <w:r>
            <w:rPr>
              <w:rFonts w:ascii="Times New Roman" w:eastAsia="Times New Roman" w:hAnsi="Times New Roman" w:cs="Times New Roman"/>
              <w:color w:val="000000"/>
              <w:sz w:val="24"/>
              <w:szCs w:val="24"/>
            </w:rPr>
            <w:br/>
            <w:t>[10] Name this policy whose aim is carried out in the United States using lethal i</w:t>
          </w:r>
          <w:r>
            <w:rPr>
              <w:rFonts w:ascii="Times New Roman" w:eastAsia="Times New Roman" w:hAnsi="Times New Roman" w:cs="Times New Roman"/>
              <w:color w:val="000000"/>
              <w:sz w:val="24"/>
              <w:szCs w:val="24"/>
            </w:rPr>
            <w:t>njections, firing squad, or gas chambers.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death penalty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capital punishment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That attempt to repeal the death penalty failed in this state, where eccentric billionaire Foster Friess lost a primary challenge to now-governor Mark Gordon, </w:t>
          </w:r>
          <w:r>
            <w:rPr>
              <w:rFonts w:ascii="Times New Roman" w:eastAsia="Times New Roman" w:hAnsi="Times New Roman" w:cs="Times New Roman"/>
              <w:color w:val="000000"/>
              <w:sz w:val="24"/>
              <w:szCs w:val="24"/>
            </w:rPr>
            <w:t>who succeeded Matt Mead.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Wyoming</w:t>
          </w:r>
          <w:r>
            <w:rPr>
              <w:rFonts w:ascii="Times New Roman" w:eastAsia="Times New Roman" w:hAnsi="Times New Roman" w:cs="Times New Roman"/>
              <w:color w:val="000000"/>
              <w:sz w:val="24"/>
              <w:szCs w:val="24"/>
            </w:rPr>
            <w:br/>
            <w:t>[10] Andru Volinsky, a member of this New Hampshire-unique governing body, accused governor Chris Sununu of violating the state constitution for not consulting it before vetoing a bill to repeal the death penalty. T</w:t>
          </w:r>
          <w:r>
            <w:rPr>
              <w:rFonts w:ascii="Times New Roman" w:eastAsia="Times New Roman" w:hAnsi="Times New Roman" w:cs="Times New Roman"/>
              <w:color w:val="000000"/>
              <w:sz w:val="24"/>
              <w:szCs w:val="24"/>
            </w:rPr>
            <w:t>his five-member body controls the state national guard and can pass vetoes of its own.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Executive Council</w:t>
          </w:r>
          <w:r>
            <w:rPr>
              <w:rFonts w:ascii="Times New Roman" w:eastAsia="Times New Roman" w:hAnsi="Times New Roman" w:cs="Times New Roman"/>
              <w:color w:val="000000"/>
              <w:sz w:val="24"/>
              <w:szCs w:val="24"/>
            </w:rPr>
            <w:t xml:space="preserve"> of New Hampshire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US - Myers&gt;</w:t>
          </w:r>
        </w:p>
      </w:sdtContent>
    </w:sdt>
    <w:sdt>
      <w:sdtPr>
        <w:tag w:val="goog_rdk_63"/>
        <w:id w:val="933717294"/>
      </w:sdtPr>
      <w:sdtEndPr/>
      <w:sdtContent>
        <w:p w14:paraId="0000003D"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4"/>
        <w:id w:val="-164246224"/>
      </w:sdtPr>
      <w:sdtEndPr/>
      <w:sdtContent>
        <w:p w14:paraId="0000003E"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Apocryphally, this mathematician worked so little with actual numbers that when asked to g</w:t>
          </w:r>
          <w:r>
            <w:rPr>
              <w:rFonts w:ascii="Times New Roman" w:eastAsia="Times New Roman" w:hAnsi="Times New Roman" w:cs="Times New Roman"/>
              <w:color w:val="000000"/>
              <w:sz w:val="24"/>
              <w:szCs w:val="24"/>
            </w:rPr>
            <w:t>ive an example of a prime, he gave the composite number 57. For 10 points each:</w:t>
          </w:r>
          <w:r>
            <w:rPr>
              <w:rFonts w:ascii="Times New Roman" w:eastAsia="Times New Roman" w:hAnsi="Times New Roman" w:cs="Times New Roman"/>
              <w:color w:val="000000"/>
              <w:sz w:val="24"/>
              <w:szCs w:val="24"/>
            </w:rPr>
            <w:br/>
            <w:t>[10] Name this mathematician and radical pacifist. He left academic life in part due to finding out that his institution was funded by the military.</w:t>
          </w:r>
          <w:r>
            <w:rPr>
              <w:rFonts w:ascii="Times New Roman" w:eastAsia="Times New Roman" w:hAnsi="Times New Roman" w:cs="Times New Roman"/>
              <w:color w:val="000000"/>
              <w:sz w:val="24"/>
              <w:szCs w:val="24"/>
            </w:rPr>
            <w:br/>
            <w:t xml:space="preserve">ANSWER: Alexander </w:t>
          </w:r>
          <w:r>
            <w:rPr>
              <w:rFonts w:ascii="Times New Roman" w:eastAsia="Times New Roman" w:hAnsi="Times New Roman" w:cs="Times New Roman"/>
              <w:b/>
              <w:color w:val="000000"/>
              <w:sz w:val="24"/>
              <w:szCs w:val="24"/>
              <w:u w:val="single"/>
            </w:rPr>
            <w:t>Grothendi</w:t>
          </w:r>
          <w:r>
            <w:rPr>
              <w:rFonts w:ascii="Times New Roman" w:eastAsia="Times New Roman" w:hAnsi="Times New Roman" w:cs="Times New Roman"/>
              <w:b/>
              <w:color w:val="000000"/>
              <w:sz w:val="24"/>
              <w:szCs w:val="24"/>
              <w:u w:val="single"/>
            </w:rPr>
            <w:t>eck</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(GROH-ten-dik)</w:t>
          </w:r>
          <w:r>
            <w:rPr>
              <w:rFonts w:ascii="Times New Roman" w:eastAsia="Times New Roman" w:hAnsi="Times New Roman" w:cs="Times New Roman"/>
              <w:color w:val="000000"/>
              <w:sz w:val="24"/>
              <w:szCs w:val="24"/>
            </w:rPr>
            <w:br/>
            <w:t>[10] Alexander Grothendieck published his “Elements of Algebraic Geometry” in this language. The fundamental group was defined in a paper in this language that has the Latin title “Analysis Situs.”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French</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Français</w:t>
          </w:r>
          <w:r>
            <w:rPr>
              <w:rFonts w:ascii="Times New Roman" w:eastAsia="Times New Roman" w:hAnsi="Times New Roman" w:cs="Times New Roman"/>
              <w:color w:val="000000"/>
              <w:sz w:val="24"/>
              <w:szCs w:val="24"/>
            </w:rPr>
            <w:t>] [“Analysis</w:t>
          </w:r>
          <w:r>
            <w:rPr>
              <w:rFonts w:ascii="Times New Roman" w:eastAsia="Times New Roman" w:hAnsi="Times New Roman" w:cs="Times New Roman"/>
              <w:color w:val="000000"/>
              <w:sz w:val="24"/>
              <w:szCs w:val="24"/>
            </w:rPr>
            <w:t xml:space="preserve"> Situs” is by Henri Poincaré.]</w:t>
          </w:r>
          <w:r>
            <w:rPr>
              <w:rFonts w:ascii="Times New Roman" w:eastAsia="Times New Roman" w:hAnsi="Times New Roman" w:cs="Times New Roman"/>
              <w:color w:val="000000"/>
              <w:sz w:val="24"/>
              <w:szCs w:val="24"/>
            </w:rPr>
            <w:br/>
            <w:t>[10] Grothendieck's algebraic geometry is largely built on the Nullstellensatz, a theorem named for this mathematician. This mathematician posed 23 unsolved problems in 1900 that greatly influenced the direction of 20th centu</w:t>
          </w:r>
          <w:r>
            <w:rPr>
              <w:rFonts w:ascii="Times New Roman" w:eastAsia="Times New Roman" w:hAnsi="Times New Roman" w:cs="Times New Roman"/>
              <w:color w:val="000000"/>
              <w:sz w:val="24"/>
              <w:szCs w:val="24"/>
            </w:rPr>
            <w:t>ry mathematics.</w:t>
          </w:r>
          <w:r>
            <w:rPr>
              <w:rFonts w:ascii="Times New Roman" w:eastAsia="Times New Roman" w:hAnsi="Times New Roman" w:cs="Times New Roman"/>
              <w:color w:val="000000"/>
              <w:sz w:val="24"/>
              <w:szCs w:val="24"/>
            </w:rPr>
            <w:br/>
            <w:t xml:space="preserve">ANSWER: David </w:t>
          </w:r>
          <w:r>
            <w:rPr>
              <w:rFonts w:ascii="Times New Roman" w:eastAsia="Times New Roman" w:hAnsi="Times New Roman" w:cs="Times New Roman"/>
              <w:b/>
              <w:color w:val="000000"/>
              <w:sz w:val="24"/>
              <w:szCs w:val="24"/>
              <w:u w:val="single"/>
            </w:rPr>
            <w:t>Hilbert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History of Science - French&gt;</w:t>
          </w:r>
        </w:p>
      </w:sdtContent>
    </w:sdt>
    <w:sdt>
      <w:sdtPr>
        <w:tag w:val="goog_rdk_65"/>
        <w:id w:val="287401677"/>
      </w:sdtPr>
      <w:sdtEndPr/>
      <w:sdtContent>
        <w:p w14:paraId="0000003F"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6"/>
        <w:id w:val="440111589"/>
      </w:sdtPr>
      <w:sdtEndPr/>
      <w:sdtContent>
        <w:p w14:paraId="00000040"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 one scene from this television show, an actor playing Johnnie Cochrane accuses the prosecution of “insulting the intelligence and integrity” of a “predominantly black ju</w:t>
          </w:r>
          <w:r>
            <w:rPr>
              <w:rFonts w:ascii="Times New Roman" w:eastAsia="Times New Roman" w:hAnsi="Times New Roman" w:cs="Times New Roman"/>
              <w:color w:val="000000"/>
              <w:sz w:val="24"/>
              <w:szCs w:val="24"/>
            </w:rPr>
            <w:t>ry” by suggesting that they might be manipulated by his “African tribal tie.” For 10 points each:</w:t>
          </w:r>
          <w:r>
            <w:rPr>
              <w:rFonts w:ascii="Times New Roman" w:eastAsia="Times New Roman" w:hAnsi="Times New Roman" w:cs="Times New Roman"/>
              <w:color w:val="000000"/>
              <w:sz w:val="24"/>
              <w:szCs w:val="24"/>
            </w:rPr>
            <w:br/>
            <w:t>[10] Name this sketch comedy show. Norm Macdonald was fired from this show after joking that “Murder is now legal in the state of California” when O.J. Simpso</w:t>
          </w:r>
          <w:r>
            <w:rPr>
              <w:rFonts w:ascii="Times New Roman" w:eastAsia="Times New Roman" w:hAnsi="Times New Roman" w:cs="Times New Roman"/>
              <w:color w:val="000000"/>
              <w:sz w:val="24"/>
              <w:szCs w:val="24"/>
            </w:rPr>
            <w:t>n was acquitted.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Saturday Night Live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SNL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One memorable soundbite from the O.J. Simpson trial was the phrase “if it doesn't fit, you must acquit,” which was spoken in reference to this bloody article of clothing that, supposedly, was too s</w:t>
          </w:r>
          <w:r>
            <w:rPr>
              <w:rFonts w:ascii="Times New Roman" w:eastAsia="Times New Roman" w:hAnsi="Times New Roman" w:cs="Times New Roman"/>
              <w:color w:val="000000"/>
              <w:sz w:val="24"/>
              <w:szCs w:val="24"/>
            </w:rPr>
            <w:t>mall for O.J. to have worn during the murder.</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glove</w:t>
          </w:r>
          <w:r>
            <w:rPr>
              <w:rFonts w:ascii="Times New Roman" w:eastAsia="Times New Roman" w:hAnsi="Times New Roman" w:cs="Times New Roman"/>
              <w:color w:val="000000"/>
              <w:sz w:val="24"/>
              <w:szCs w:val="24"/>
            </w:rPr>
            <w:br/>
            <w:t>[10] This Japanese-American judge during the O.J. Simpson trial was frequently the target of racial invective during it. He controversially allowed TV networks to film the trial, thus amplifyi</w:t>
          </w:r>
          <w:r>
            <w:rPr>
              <w:rFonts w:ascii="Times New Roman" w:eastAsia="Times New Roman" w:hAnsi="Times New Roman" w:cs="Times New Roman"/>
              <w:color w:val="000000"/>
              <w:sz w:val="24"/>
              <w:szCs w:val="24"/>
            </w:rPr>
            <w:t>ng its media impact.</w:t>
          </w:r>
          <w:r>
            <w:rPr>
              <w:rFonts w:ascii="Times New Roman" w:eastAsia="Times New Roman" w:hAnsi="Times New Roman" w:cs="Times New Roman"/>
              <w:color w:val="000000"/>
              <w:sz w:val="24"/>
              <w:szCs w:val="24"/>
            </w:rPr>
            <w:br/>
            <w:t xml:space="preserve">ANSWER: Lance </w:t>
          </w:r>
          <w:r>
            <w:rPr>
              <w:rFonts w:ascii="Times New Roman" w:eastAsia="Times New Roman" w:hAnsi="Times New Roman" w:cs="Times New Roman"/>
              <w:b/>
              <w:color w:val="000000"/>
              <w:sz w:val="24"/>
              <w:szCs w:val="24"/>
              <w:u w:val="single"/>
            </w:rPr>
            <w:t>Ito</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French&gt;</w:t>
          </w:r>
        </w:p>
      </w:sdtContent>
    </w:sdt>
    <w:sdt>
      <w:sdtPr>
        <w:tag w:val="goog_rdk_67"/>
        <w:id w:val="1613087022"/>
      </w:sdtPr>
      <w:sdtEndPr/>
      <w:sdtContent>
        <w:p w14:paraId="00000041"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1951357036"/>
      </w:sdtPr>
      <w:sdtEndPr/>
      <w:sdtContent>
        <w:p w14:paraId="00000042"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Pneumatology is the theological study of this figure, who is also known as Paraclete in the Gospel of John. For 10 points each:</w:t>
          </w:r>
          <w:r>
            <w:rPr>
              <w:rFonts w:ascii="Times New Roman" w:eastAsia="Times New Roman" w:hAnsi="Times New Roman" w:cs="Times New Roman"/>
              <w:color w:val="000000"/>
              <w:sz w:val="24"/>
              <w:szCs w:val="24"/>
            </w:rPr>
            <w:br/>
            <w:t xml:space="preserve">[10] Name this figure that did not allow Paul and Silas </w:t>
          </w:r>
          <w:r>
            <w:rPr>
              <w:rFonts w:ascii="Lucida Bright" w:eastAsia="Lucida Bright" w:hAnsi="Lucida Bright" w:cs="Lucida Bright"/>
              <w:b/>
              <w:color w:val="000000"/>
              <w:sz w:val="18"/>
              <w:szCs w:val="18"/>
            </w:rPr>
            <w:t>(“SYE-las”)</w:t>
          </w:r>
          <w:r>
            <w:rPr>
              <w:rFonts w:ascii="Times New Roman" w:eastAsia="Times New Roman" w:hAnsi="Times New Roman" w:cs="Times New Roman"/>
              <w:color w:val="000000"/>
              <w:sz w:val="24"/>
              <w:szCs w:val="24"/>
            </w:rPr>
            <w:t xml:space="preserve"> to travel to evangelize in Asia. This third person of the</w:t>
          </w:r>
          <w:r>
            <w:rPr>
              <w:rFonts w:ascii="Times New Roman" w:eastAsia="Times New Roman" w:hAnsi="Times New Roman" w:cs="Times New Roman"/>
              <w:color w:val="000000"/>
              <w:sz w:val="24"/>
              <w:szCs w:val="24"/>
            </w:rPr>
            <w:t xml:space="preserve"> Trinity descended upon the apostles at Pentecost.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Holy Spirit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Holy Ghost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Spirit of Christ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In the Pentecost, the Holy Spirit imbued the apostles with this spiritual gift. A form of this gift often practiced in Pentecostal traditio</w:t>
          </w:r>
          <w:r>
            <w:rPr>
              <w:rFonts w:ascii="Times New Roman" w:eastAsia="Times New Roman" w:hAnsi="Times New Roman" w:cs="Times New Roman"/>
              <w:color w:val="000000"/>
              <w:sz w:val="24"/>
              <w:szCs w:val="24"/>
            </w:rPr>
            <w:t>ns consists of fluid vocalizing of speech-like syllables that generally lack meaning in known languages.</w:t>
          </w:r>
          <w:r>
            <w:rPr>
              <w:rFonts w:ascii="Times New Roman" w:eastAsia="Times New Roman" w:hAnsi="Times New Roman" w:cs="Times New Roman"/>
              <w:color w:val="000000"/>
              <w:sz w:val="24"/>
              <w:szCs w:val="24"/>
            </w:rPr>
            <w:br/>
            <w:t xml:space="preserve">ANSWER: speaking in </w:t>
          </w:r>
          <w:r>
            <w:rPr>
              <w:rFonts w:ascii="Times New Roman" w:eastAsia="Times New Roman" w:hAnsi="Times New Roman" w:cs="Times New Roman"/>
              <w:b/>
              <w:color w:val="000000"/>
              <w:sz w:val="24"/>
              <w:szCs w:val="24"/>
              <w:u w:val="single"/>
            </w:rPr>
            <w:t>tongues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glossolalia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One of the spiritual gifts discussed in 1 </w:t>
          </w:r>
          <w:r>
            <w:rPr>
              <w:rFonts w:ascii="Lucida Bright" w:eastAsia="Lucida Bright" w:hAnsi="Lucida Bright" w:cs="Lucida Bright"/>
              <w:b/>
              <w:color w:val="000000"/>
              <w:sz w:val="18"/>
              <w:szCs w:val="18"/>
            </w:rPr>
            <w:t>(“first”)</w:t>
          </w:r>
          <w:r>
            <w:rPr>
              <w:rFonts w:ascii="Times New Roman" w:eastAsia="Times New Roman" w:hAnsi="Times New Roman" w:cs="Times New Roman"/>
              <w:color w:val="000000"/>
              <w:sz w:val="24"/>
              <w:szCs w:val="24"/>
            </w:rPr>
            <w:t xml:space="preserve"> Corinthians 12 is this one, which Paul wrote was </w:t>
          </w:r>
          <w:r>
            <w:rPr>
              <w:rFonts w:ascii="Times New Roman" w:eastAsia="Times New Roman" w:hAnsi="Times New Roman" w:cs="Times New Roman"/>
              <w:color w:val="000000"/>
              <w:sz w:val="24"/>
              <w:szCs w:val="24"/>
            </w:rPr>
            <w:t>necessary for people to practice tongues publicly within churches.</w:t>
          </w:r>
          <w:r>
            <w:rPr>
              <w:rFonts w:ascii="Times New Roman" w:eastAsia="Times New Roman" w:hAnsi="Times New Roman" w:cs="Times New Roman"/>
              <w:color w:val="000000"/>
              <w:sz w:val="24"/>
              <w:szCs w:val="24"/>
            </w:rPr>
            <w:br/>
          </w:r>
          <w:sdt>
            <w:sdtPr>
              <w:tag w:val="goog_rdk_68"/>
              <w:id w:val="1437640891"/>
            </w:sdtPr>
            <w:sdtEndPr/>
            <w:sdtContent/>
          </w:sdt>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interpret</w:t>
          </w:r>
          <w:r>
            <w:rPr>
              <w:rFonts w:ascii="Times New Roman" w:eastAsia="Times New Roman" w:hAnsi="Times New Roman" w:cs="Times New Roman"/>
              <w:color w:val="000000"/>
              <w:sz w:val="24"/>
              <w:szCs w:val="24"/>
            </w:rPr>
            <w:t>ation of tongues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Suh&gt;</w:t>
          </w:r>
        </w:p>
      </w:sdtContent>
    </w:sdt>
    <w:sdt>
      <w:sdtPr>
        <w:tag w:val="goog_rdk_70"/>
        <w:id w:val="1930614049"/>
      </w:sdtPr>
      <w:sdtEndPr/>
      <w:sdtContent>
        <w:p w14:paraId="00000043"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1447232429"/>
      </w:sdtPr>
      <w:sdtEndPr/>
      <w:sdtContent>
        <w:p w14:paraId="00000044"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One member of this family wrote a Gothic novel in which Svengali hypnotizes the tone-deaf Trilby and makes her a talented singer. For 10 points each:</w:t>
          </w:r>
          <w:r>
            <w:rPr>
              <w:rFonts w:ascii="Times New Roman" w:eastAsia="Times New Roman" w:hAnsi="Times New Roman" w:cs="Times New Roman"/>
              <w:color w:val="000000"/>
              <w:sz w:val="24"/>
              <w:szCs w:val="24"/>
            </w:rPr>
            <w:br/>
            <w:t>[10] Name this family, another member of which wrote a Gothic novel which opens “Last night I dreamt I</w:t>
          </w:r>
          <w:r>
            <w:rPr>
              <w:rFonts w:ascii="Times New Roman" w:eastAsia="Times New Roman" w:hAnsi="Times New Roman" w:cs="Times New Roman"/>
              <w:color w:val="000000"/>
              <w:sz w:val="24"/>
              <w:szCs w:val="24"/>
            </w:rPr>
            <w:t xml:space="preserve"> went to Manderley again.”</w:t>
          </w:r>
          <w:r>
            <w:rPr>
              <w:rFonts w:ascii="Times New Roman" w:eastAsia="Times New Roman" w:hAnsi="Times New Roman" w:cs="Times New Roman"/>
              <w:color w:val="000000"/>
              <w:sz w:val="24"/>
              <w:szCs w:val="24"/>
            </w:rPr>
            <w:br/>
            <w:t xml:space="preserve">ANSWER: du </w:t>
          </w:r>
          <w:r>
            <w:rPr>
              <w:rFonts w:ascii="Times New Roman" w:eastAsia="Times New Roman" w:hAnsi="Times New Roman" w:cs="Times New Roman"/>
              <w:b/>
              <w:color w:val="000000"/>
              <w:sz w:val="24"/>
              <w:szCs w:val="24"/>
              <w:u w:val="single"/>
            </w:rPr>
            <w:t>Maurier</w:t>
          </w:r>
          <w:r>
            <w:rPr>
              <w:rFonts w:ascii="Times New Roman" w:eastAsia="Times New Roman" w:hAnsi="Times New Roman" w:cs="Times New Roman"/>
              <w:color w:val="000000"/>
              <w:sz w:val="24"/>
              <w:szCs w:val="24"/>
            </w:rPr>
            <w:t xml:space="preserve"> family [George and Daphne du </w:t>
          </w:r>
          <w:r>
            <w:rPr>
              <w:rFonts w:ascii="Times New Roman" w:eastAsia="Times New Roman" w:hAnsi="Times New Roman" w:cs="Times New Roman"/>
              <w:b/>
              <w:color w:val="000000"/>
              <w:sz w:val="24"/>
              <w:szCs w:val="24"/>
              <w:u w:val="single"/>
            </w:rPr>
            <w:t>Maurier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Daphne du Maurier story is sometimes read as an allegory for the Blitz. Nat Hocken and his family are terrorized by normally docile fowl in this story which, like</w:t>
          </w:r>
          <w:r>
            <w:rPr>
              <w:rFonts w:ascii="Times New Roman" w:eastAsia="Times New Roman" w:hAnsi="Times New Roman" w:cs="Times New Roman"/>
              <w:color w:val="000000"/>
              <w:sz w:val="24"/>
              <w:szCs w:val="24"/>
            </w:rPr>
            <w:t xml:space="preserve"> du Maurier's </w:t>
          </w:r>
          <w:r>
            <w:rPr>
              <w:rFonts w:ascii="Times New Roman" w:eastAsia="Times New Roman" w:hAnsi="Times New Roman" w:cs="Times New Roman"/>
              <w:i/>
              <w:color w:val="000000"/>
              <w:sz w:val="24"/>
              <w:szCs w:val="24"/>
            </w:rPr>
            <w:t>Rebecca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Jamaica Inn</w:t>
          </w:r>
          <w:r>
            <w:rPr>
              <w:rFonts w:ascii="Times New Roman" w:eastAsia="Times New Roman" w:hAnsi="Times New Roman" w:cs="Times New Roman"/>
              <w:color w:val="000000"/>
              <w:sz w:val="24"/>
              <w:szCs w:val="24"/>
            </w:rPr>
            <w:t>, was adapted into an Alfred Hitchcock film.</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Birds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author's story “The Demon Lover” is a Gothic tale set after the Blitz. This Irishwoman depicted the aftermath of the Blitz in the novel </w:t>
          </w:r>
          <w:r>
            <w:rPr>
              <w:rFonts w:ascii="Times New Roman" w:eastAsia="Times New Roman" w:hAnsi="Times New Roman" w:cs="Times New Roman"/>
              <w:i/>
              <w:color w:val="000000"/>
              <w:sz w:val="24"/>
              <w:szCs w:val="24"/>
            </w:rPr>
            <w:t>The Heat</w:t>
          </w:r>
          <w:r>
            <w:rPr>
              <w:rFonts w:ascii="Times New Roman" w:eastAsia="Times New Roman" w:hAnsi="Times New Roman" w:cs="Times New Roman"/>
              <w:i/>
              <w:color w:val="000000"/>
              <w:sz w:val="24"/>
              <w:szCs w:val="24"/>
            </w:rPr>
            <w:t xml:space="preserve"> of the Day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Elizabeth </w:t>
          </w:r>
          <w:r>
            <w:rPr>
              <w:rFonts w:ascii="Times New Roman" w:eastAsia="Times New Roman" w:hAnsi="Times New Roman" w:cs="Times New Roman"/>
              <w:b/>
              <w:color w:val="000000"/>
              <w:sz w:val="24"/>
              <w:szCs w:val="24"/>
              <w:u w:val="single"/>
            </w:rPr>
            <w:t>Bowen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Smith&gt;</w:t>
          </w:r>
        </w:p>
      </w:sdtContent>
    </w:sdt>
    <w:sdt>
      <w:sdtPr>
        <w:tag w:val="goog_rdk_72"/>
        <w:id w:val="2099058722"/>
      </w:sdtPr>
      <w:sdtEndPr/>
      <w:sdtContent>
        <w:p w14:paraId="00000045"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455453930"/>
      </w:sdtPr>
      <w:sdtEndPr/>
      <w:sdtContent>
        <w:p w14:paraId="00000046"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“The strong do what they can, while the weak suffer what they must” is a quote that Thucydides attributes to Athenians in this dialogue. For 10 points each.</w:t>
          </w:r>
          <w:r>
            <w:rPr>
              <w:rFonts w:ascii="Times New Roman" w:eastAsia="Times New Roman" w:hAnsi="Times New Roman" w:cs="Times New Roman"/>
              <w:color w:val="000000"/>
              <w:sz w:val="24"/>
              <w:szCs w:val="24"/>
            </w:rPr>
            <w:br/>
            <w:t>[10] Name this dialogue in which the citizens of its namesake island argue for why it should be</w:t>
          </w:r>
          <w:r>
            <w:rPr>
              <w:rFonts w:ascii="Times New Roman" w:eastAsia="Times New Roman" w:hAnsi="Times New Roman" w:cs="Times New Roman"/>
              <w:color w:val="000000"/>
              <w:sz w:val="24"/>
              <w:szCs w:val="24"/>
            </w:rPr>
            <w:t xml:space="preserve"> independent from Athens. It ends with Athenians killing all of the island's inhabitants.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Melian</w:t>
          </w:r>
          <w:r>
            <w:rPr>
              <w:rFonts w:ascii="Times New Roman" w:eastAsia="Times New Roman" w:hAnsi="Times New Roman" w:cs="Times New Roman"/>
              <w:color w:val="000000"/>
              <w:sz w:val="24"/>
              <w:szCs w:val="24"/>
            </w:rPr>
            <w:t xml:space="preserve"> Dialogue [accept </w:t>
          </w:r>
          <w:r>
            <w:rPr>
              <w:rFonts w:ascii="Times New Roman" w:eastAsia="Times New Roman" w:hAnsi="Times New Roman" w:cs="Times New Roman"/>
              <w:b/>
              <w:color w:val="000000"/>
              <w:sz w:val="24"/>
              <w:szCs w:val="24"/>
              <w:u w:val="single"/>
            </w:rPr>
            <w:t>Melos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Thucydides recorded what he felt needed to be said in the situations he described, rather than what was actually said, in </w:t>
          </w:r>
          <w:r>
            <w:rPr>
              <w:rFonts w:ascii="Times New Roman" w:eastAsia="Times New Roman" w:hAnsi="Times New Roman" w:cs="Times New Roman"/>
              <w:color w:val="000000"/>
              <w:sz w:val="24"/>
              <w:szCs w:val="24"/>
            </w:rPr>
            <w:t>contrast to this historian from Halicarnassus, who is known as the “father of history” and largely wrote factual transcripts of speeches.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Herodotus</w:t>
          </w:r>
          <w:r>
            <w:rPr>
              <w:rFonts w:ascii="Times New Roman" w:eastAsia="Times New Roman" w:hAnsi="Times New Roman" w:cs="Times New Roman"/>
              <w:color w:val="000000"/>
              <w:sz w:val="24"/>
              <w:szCs w:val="24"/>
            </w:rPr>
            <w:t xml:space="preserve"> of Halicarnassus</w:t>
          </w:r>
          <w:r>
            <w:rPr>
              <w:rFonts w:ascii="Times New Roman" w:eastAsia="Times New Roman" w:hAnsi="Times New Roman" w:cs="Times New Roman"/>
              <w:color w:val="000000"/>
              <w:sz w:val="24"/>
              <w:szCs w:val="24"/>
            </w:rPr>
            <w:br/>
            <w:t>[10] Another dialogue occurs in Thucydides history of the Peloponnesian War concern</w:t>
          </w:r>
          <w:r>
            <w:rPr>
              <w:rFonts w:ascii="Times New Roman" w:eastAsia="Times New Roman" w:hAnsi="Times New Roman" w:cs="Times New Roman"/>
              <w:color w:val="000000"/>
              <w:sz w:val="24"/>
              <w:szCs w:val="24"/>
            </w:rPr>
            <w:t>ing this city on the island of Lesbos. The Athenian politician Cleon wanted this city's population to be executed, while the Athenian politician Diodotus argues for the lives of the people of this city.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Mytilene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Mytilenean Debate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&lt;History </w:t>
          </w:r>
          <w:r>
            <w:rPr>
              <w:rFonts w:ascii="Lucida Bright" w:eastAsia="Lucida Bright" w:hAnsi="Lucida Bright" w:cs="Lucida Bright"/>
              <w:i/>
              <w:color w:val="000000"/>
              <w:sz w:val="18"/>
              <w:szCs w:val="18"/>
            </w:rPr>
            <w:t>European to 1400 - Jankov&gt;</w:t>
          </w:r>
        </w:p>
      </w:sdtContent>
    </w:sdt>
    <w:sdt>
      <w:sdtPr>
        <w:tag w:val="goog_rdk_74"/>
        <w:id w:val="9489560"/>
      </w:sdtPr>
      <w:sdtEndPr/>
      <w:sdtContent>
        <w:p w14:paraId="00000047"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1402559949"/>
      </w:sdtPr>
      <w:sdtEndPr/>
      <w:sdtContent>
        <w:p w14:paraId="00000048"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Wining Boy recounts “It felt like the longer I stood there the bigger I got” after calling out to these figures at a railway crossing. For 10 points each:</w:t>
          </w:r>
          <w:r>
            <w:rPr>
              <w:rFonts w:ascii="Times New Roman" w:eastAsia="Times New Roman" w:hAnsi="Times New Roman" w:cs="Times New Roman"/>
              <w:color w:val="000000"/>
              <w:sz w:val="24"/>
              <w:szCs w:val="24"/>
            </w:rPr>
            <w:br/>
            <w:t>[10] Name these figures, supposedly the spirits of Boy Charles an</w:t>
          </w:r>
          <w:r>
            <w:rPr>
              <w:rFonts w:ascii="Times New Roman" w:eastAsia="Times New Roman" w:hAnsi="Times New Roman" w:cs="Times New Roman"/>
              <w:color w:val="000000"/>
              <w:sz w:val="24"/>
              <w:szCs w:val="24"/>
            </w:rPr>
            <w:t>d four hobos who were burnt alive by a lynch mob. They are blamed for a series of suspicious deaths, including that of the former slave-owner Sutter, who fell down a well before the beginning of the play in which they appear.</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Ghosts of the Yell</w:t>
          </w:r>
          <w:r>
            <w:rPr>
              <w:rFonts w:ascii="Times New Roman" w:eastAsia="Times New Roman" w:hAnsi="Times New Roman" w:cs="Times New Roman"/>
              <w:b/>
              <w:color w:val="000000"/>
              <w:sz w:val="24"/>
              <w:szCs w:val="24"/>
              <w:u w:val="single"/>
            </w:rPr>
            <w:t>ow Dog</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ghosts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Ghosts of the Yellow Dog are repeatedly invoked in this play, which takes place during the 1930s. Boy Willie unsuccessfully tries to convince Berniece to sell the title object of this play so that he can buy Sutter's old </w:t>
          </w:r>
          <w:r>
            <w:rPr>
              <w:rFonts w:ascii="Times New Roman" w:eastAsia="Times New Roman" w:hAnsi="Times New Roman" w:cs="Times New Roman"/>
              <w:color w:val="000000"/>
              <w:sz w:val="24"/>
              <w:szCs w:val="24"/>
            </w:rPr>
            <w:t>land.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Piano Lesson</w:t>
          </w:r>
          <w:r>
            <w:rPr>
              <w:rFonts w:ascii="Times New Roman" w:eastAsia="Times New Roman" w:hAnsi="Times New Roman" w:cs="Times New Roman"/>
              <w:color w:val="000000"/>
              <w:sz w:val="24"/>
              <w:szCs w:val="24"/>
            </w:rPr>
            <w:br/>
            <w:t xml:space="preserve">[10] This playwright included </w:t>
          </w:r>
          <w:r>
            <w:rPr>
              <w:rFonts w:ascii="Times New Roman" w:eastAsia="Times New Roman" w:hAnsi="Times New Roman" w:cs="Times New Roman"/>
              <w:i/>
              <w:color w:val="000000"/>
              <w:sz w:val="24"/>
              <w:szCs w:val="24"/>
            </w:rPr>
            <w:t>The Piano Lesson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Fences</w:t>
          </w:r>
          <w:r>
            <w:rPr>
              <w:rFonts w:ascii="Times New Roman" w:eastAsia="Times New Roman" w:hAnsi="Times New Roman" w:cs="Times New Roman"/>
              <w:color w:val="000000"/>
              <w:sz w:val="24"/>
              <w:szCs w:val="24"/>
            </w:rPr>
            <w:t xml:space="preserve"> in his ten-play </w:t>
          </w:r>
          <w:r>
            <w:rPr>
              <w:rFonts w:ascii="Times New Roman" w:eastAsia="Times New Roman" w:hAnsi="Times New Roman" w:cs="Times New Roman"/>
              <w:i/>
              <w:color w:val="000000"/>
              <w:sz w:val="24"/>
              <w:szCs w:val="24"/>
            </w:rPr>
            <w:t>Pittsburgh Cycle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August </w:t>
          </w:r>
          <w:r>
            <w:rPr>
              <w:rFonts w:ascii="Times New Roman" w:eastAsia="Times New Roman" w:hAnsi="Times New Roman" w:cs="Times New Roman"/>
              <w:b/>
              <w:color w:val="000000"/>
              <w:sz w:val="24"/>
              <w:szCs w:val="24"/>
              <w:u w:val="single"/>
            </w:rPr>
            <w:t>Wilson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French&gt;</w:t>
          </w:r>
        </w:p>
      </w:sdtContent>
    </w:sdt>
    <w:sdt>
      <w:sdtPr>
        <w:tag w:val="goog_rdk_76"/>
        <w:id w:val="-826509268"/>
      </w:sdtPr>
      <w:sdtEndPr/>
      <w:sdtContent>
        <w:p w14:paraId="00000049"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2144490456"/>
      </w:sdtPr>
      <w:sdtEndPr/>
      <w:sdtContent>
        <w:p w14:paraId="0000004A"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 decrease in perfusion past the macula densa stimulates the activation of this pathway. For 10 points each:</w:t>
          </w:r>
          <w:r>
            <w:rPr>
              <w:rFonts w:ascii="Times New Roman" w:eastAsia="Times New Roman" w:hAnsi="Times New Roman" w:cs="Times New Roman"/>
              <w:color w:val="000000"/>
              <w:sz w:val="24"/>
              <w:szCs w:val="24"/>
            </w:rPr>
            <w:br/>
            <w:t>[10] Name this pathway, which can also be activated via baroreceptors in the carotid sinus. The activation of this pathway stimulates juxtaglom</w:t>
          </w:r>
          <w:r>
            <w:rPr>
              <w:rFonts w:ascii="Times New Roman" w:eastAsia="Times New Roman" w:hAnsi="Times New Roman" w:cs="Times New Roman"/>
              <w:color w:val="000000"/>
              <w:sz w:val="24"/>
              <w:szCs w:val="24"/>
            </w:rPr>
            <w:t>erular cells to produce an enzyme that partially names it.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renin-angiotensin</w:t>
          </w:r>
          <w:r>
            <w:rPr>
              <w:rFonts w:ascii="Times New Roman" w:eastAsia="Times New Roman" w:hAnsi="Times New Roman" w:cs="Times New Roman"/>
              <w:color w:val="000000"/>
              <w:sz w:val="24"/>
              <w:szCs w:val="24"/>
            </w:rPr>
            <w:t xml:space="preserve"> system [or </w:t>
          </w:r>
          <w:r>
            <w:rPr>
              <w:rFonts w:ascii="Times New Roman" w:eastAsia="Times New Roman" w:hAnsi="Times New Roman" w:cs="Times New Roman"/>
              <w:b/>
              <w:color w:val="000000"/>
              <w:sz w:val="24"/>
              <w:szCs w:val="24"/>
              <w:u w:val="single"/>
            </w:rPr>
            <w:t>RAS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renin-angiotensin-aldosterone</w:t>
          </w:r>
          <w:r>
            <w:rPr>
              <w:rFonts w:ascii="Times New Roman" w:eastAsia="Times New Roman" w:hAnsi="Times New Roman" w:cs="Times New Roman"/>
              <w:color w:val="000000"/>
              <w:sz w:val="24"/>
              <w:szCs w:val="24"/>
            </w:rPr>
            <w:t xml:space="preserve"> system or </w:t>
          </w:r>
          <w:r>
            <w:rPr>
              <w:rFonts w:ascii="Times New Roman" w:eastAsia="Times New Roman" w:hAnsi="Times New Roman" w:cs="Times New Roman"/>
              <w:b/>
              <w:color w:val="000000"/>
              <w:sz w:val="24"/>
              <w:szCs w:val="24"/>
              <w:u w:val="single"/>
            </w:rPr>
            <w:t>RAAS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Since angiotensin II is an extremely potent vasoconstrictor, ACE inhibitors can be used to inhibi</w:t>
          </w:r>
          <w:r>
            <w:rPr>
              <w:rFonts w:ascii="Times New Roman" w:eastAsia="Times New Roman" w:hAnsi="Times New Roman" w:cs="Times New Roman"/>
              <w:color w:val="000000"/>
              <w:sz w:val="24"/>
              <w:szCs w:val="24"/>
            </w:rPr>
            <w:t>t a step of the renin-angiotensin system in the treatment of this condition. A resting value of above 130/80 mmHg or 140/90 mmHg is indicative of this condition.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hypertension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high blood pressure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action of the renin-angiotensin sys</w:t>
          </w:r>
          <w:r>
            <w:rPr>
              <w:rFonts w:ascii="Times New Roman" w:eastAsia="Times New Roman" w:hAnsi="Times New Roman" w:cs="Times New Roman"/>
              <w:color w:val="000000"/>
              <w:sz w:val="24"/>
              <w:szCs w:val="24"/>
            </w:rPr>
            <w:t>tem is opposed by this hormone secreted from the heart. This hormone decreases sodium reabsorption in the collecting duct by inhibiting ENaC.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atrial natriuretic peptide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ANP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Rombro&gt;</w:t>
          </w:r>
        </w:p>
      </w:sdtContent>
    </w:sdt>
    <w:sdt>
      <w:sdtPr>
        <w:tag w:val="goog_rdk_78"/>
        <w:id w:val="-657999375"/>
      </w:sdtPr>
      <w:sdtEndPr/>
      <w:sdtContent>
        <w:p w14:paraId="0000004B"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1144658269"/>
      </w:sdtPr>
      <w:sdtEndPr/>
      <w:sdtContent>
        <w:p w14:paraId="0000004C"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Members of this movement met in th</w:t>
          </w:r>
          <w:r>
            <w:rPr>
              <w:rFonts w:ascii="Times New Roman" w:eastAsia="Times New Roman" w:hAnsi="Times New Roman" w:cs="Times New Roman"/>
              <w:color w:val="000000"/>
              <w:sz w:val="24"/>
              <w:szCs w:val="24"/>
            </w:rPr>
            <w:t>e Stray Dog Cafe. For 10 points each:</w:t>
          </w:r>
          <w:r>
            <w:rPr>
              <w:rFonts w:ascii="Times New Roman" w:eastAsia="Times New Roman" w:hAnsi="Times New Roman" w:cs="Times New Roman"/>
              <w:color w:val="000000"/>
              <w:sz w:val="24"/>
              <w:szCs w:val="24"/>
            </w:rPr>
            <w:br/>
            <w:t xml:space="preserve">[10] Name this movement, who named their journal </w:t>
          </w:r>
          <w:r>
            <w:rPr>
              <w:rFonts w:ascii="Times New Roman" w:eastAsia="Times New Roman" w:hAnsi="Times New Roman" w:cs="Times New Roman"/>
              <w:i/>
              <w:color w:val="000000"/>
              <w:sz w:val="24"/>
              <w:szCs w:val="24"/>
            </w:rPr>
            <w:t>Apollon</w:t>
          </w:r>
          <w:r>
            <w:rPr>
              <w:rFonts w:ascii="Times New Roman" w:eastAsia="Times New Roman" w:hAnsi="Times New Roman" w:cs="Times New Roman"/>
              <w:color w:val="000000"/>
              <w:sz w:val="24"/>
              <w:szCs w:val="24"/>
            </w:rPr>
            <w:t xml:space="preserve"> in opposition to the “Dionysian” symbolists. Mikhail Kuzmin and Osip Mandelstam were members of this Silver Age movement founded by Sergei Gorodetsky and Nikolay</w:t>
          </w:r>
          <w:r>
            <w:rPr>
              <w:rFonts w:ascii="Times New Roman" w:eastAsia="Times New Roman" w:hAnsi="Times New Roman" w:cs="Times New Roman"/>
              <w:color w:val="000000"/>
              <w:sz w:val="24"/>
              <w:szCs w:val="24"/>
            </w:rPr>
            <w:t xml:space="preserve"> Gumilev.</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Acme</w:t>
          </w:r>
          <w:r>
            <w:rPr>
              <w:rFonts w:ascii="Times New Roman" w:eastAsia="Times New Roman" w:hAnsi="Times New Roman" w:cs="Times New Roman"/>
              <w:color w:val="000000"/>
              <w:sz w:val="24"/>
              <w:szCs w:val="24"/>
            </w:rPr>
            <w:t xml:space="preserve">ism [or </w:t>
          </w:r>
          <w:r>
            <w:rPr>
              <w:rFonts w:ascii="Times New Roman" w:eastAsia="Times New Roman" w:hAnsi="Times New Roman" w:cs="Times New Roman"/>
              <w:b/>
              <w:color w:val="000000"/>
              <w:sz w:val="24"/>
              <w:szCs w:val="24"/>
              <w:u w:val="single"/>
            </w:rPr>
            <w:t>Acme</w:t>
          </w:r>
          <w:r>
            <w:rPr>
              <w:rFonts w:ascii="Times New Roman" w:eastAsia="Times New Roman" w:hAnsi="Times New Roman" w:cs="Times New Roman"/>
              <w:color w:val="000000"/>
              <w:sz w:val="24"/>
              <w:szCs w:val="24"/>
            </w:rPr>
            <w:t xml:space="preserve">ists; or the </w:t>
          </w:r>
          <w:r>
            <w:rPr>
              <w:rFonts w:ascii="Times New Roman" w:eastAsia="Times New Roman" w:hAnsi="Times New Roman" w:cs="Times New Roman"/>
              <w:b/>
              <w:color w:val="000000"/>
              <w:sz w:val="24"/>
              <w:szCs w:val="24"/>
              <w:u w:val="single"/>
            </w:rPr>
            <w:t>Guild of Poets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Acmeist, whom Andrei Zhdanov labelled a “harlot-nun,” was once married to Gumilev. She lamented the loss of her son, Lev, to the Great Terror in her </w:t>
          </w:r>
          <w:r>
            <w:rPr>
              <w:rFonts w:ascii="Times New Roman" w:eastAsia="Times New Roman" w:hAnsi="Times New Roman" w:cs="Times New Roman"/>
              <w:i/>
              <w:color w:val="000000"/>
              <w:sz w:val="24"/>
              <w:szCs w:val="24"/>
            </w:rPr>
            <w:t>Requiem</w:t>
          </w:r>
          <w:r>
            <w:rPr>
              <w:rFonts w:ascii="Times New Roman" w:eastAsia="Times New Roman" w:hAnsi="Times New Roman" w:cs="Times New Roman"/>
              <w:color w:val="000000"/>
              <w:sz w:val="24"/>
              <w:szCs w:val="24"/>
            </w:rPr>
            <w:t xml:space="preserve"> and also wrote a </w:t>
          </w:r>
          <w:r>
            <w:rPr>
              <w:rFonts w:ascii="Times New Roman" w:eastAsia="Times New Roman" w:hAnsi="Times New Roman" w:cs="Times New Roman"/>
              <w:i/>
              <w:color w:val="000000"/>
              <w:sz w:val="24"/>
              <w:szCs w:val="24"/>
            </w:rPr>
            <w:t>Poem with</w:t>
          </w:r>
          <w:r>
            <w:rPr>
              <w:rFonts w:ascii="Times New Roman" w:eastAsia="Times New Roman" w:hAnsi="Times New Roman" w:cs="Times New Roman"/>
              <w:i/>
              <w:color w:val="000000"/>
              <w:sz w:val="24"/>
              <w:szCs w:val="24"/>
            </w:rPr>
            <w:t>out a Hero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Anna </w:t>
          </w:r>
          <w:r>
            <w:rPr>
              <w:rFonts w:ascii="Times New Roman" w:eastAsia="Times New Roman" w:hAnsi="Times New Roman" w:cs="Times New Roman"/>
              <w:b/>
              <w:color w:val="000000"/>
              <w:sz w:val="24"/>
              <w:szCs w:val="24"/>
              <w:u w:val="single"/>
            </w:rPr>
            <w:t>Akhmatova</w:t>
          </w:r>
          <w:r>
            <w:rPr>
              <w:rFonts w:ascii="Times New Roman" w:eastAsia="Times New Roman" w:hAnsi="Times New Roman" w:cs="Times New Roman"/>
              <w:color w:val="000000"/>
              <w:sz w:val="24"/>
              <w:szCs w:val="24"/>
            </w:rPr>
            <w:t xml:space="preserve"> [or Anna Andreyevna </w:t>
          </w:r>
          <w:r>
            <w:rPr>
              <w:rFonts w:ascii="Times New Roman" w:eastAsia="Times New Roman" w:hAnsi="Times New Roman" w:cs="Times New Roman"/>
              <w:b/>
              <w:color w:val="000000"/>
              <w:sz w:val="24"/>
              <w:szCs w:val="24"/>
              <w:u w:val="single"/>
            </w:rPr>
            <w:t>Gorenko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Akhmatova uncharacteristically claimed ““Where [this man] is, there is Freedom, Peace, and the grandeur of the earth” in a 1950 poem. After writing an epigram denouncing this “Kremlin Hig</w:t>
          </w:r>
          <w:r>
            <w:rPr>
              <w:rFonts w:ascii="Times New Roman" w:eastAsia="Times New Roman" w:hAnsi="Times New Roman" w:cs="Times New Roman"/>
              <w:color w:val="000000"/>
              <w:sz w:val="24"/>
              <w:szCs w:val="24"/>
            </w:rPr>
            <w:t>hlander,” Osip Mandelstam was targeted in his Great Purge.</w:t>
          </w:r>
          <w:r>
            <w:rPr>
              <w:rFonts w:ascii="Times New Roman" w:eastAsia="Times New Roman" w:hAnsi="Times New Roman" w:cs="Times New Roman"/>
              <w:color w:val="000000"/>
              <w:sz w:val="24"/>
              <w:szCs w:val="24"/>
            </w:rPr>
            <w:br/>
            <w:t xml:space="preserve">ANSWER: Joseph </w:t>
          </w:r>
          <w:r>
            <w:rPr>
              <w:rFonts w:ascii="Times New Roman" w:eastAsia="Times New Roman" w:hAnsi="Times New Roman" w:cs="Times New Roman"/>
              <w:b/>
              <w:color w:val="000000"/>
              <w:sz w:val="24"/>
              <w:szCs w:val="24"/>
              <w:u w:val="single"/>
            </w:rPr>
            <w:t>Stalin</w:t>
          </w:r>
          <w:r>
            <w:rPr>
              <w:rFonts w:ascii="Times New Roman" w:eastAsia="Times New Roman" w:hAnsi="Times New Roman" w:cs="Times New Roman"/>
              <w:color w:val="000000"/>
              <w:sz w:val="24"/>
              <w:szCs w:val="24"/>
            </w:rPr>
            <w:t xml:space="preserve"> [or Joseph </w:t>
          </w:r>
          <w:r>
            <w:rPr>
              <w:rFonts w:ascii="Times New Roman" w:eastAsia="Times New Roman" w:hAnsi="Times New Roman" w:cs="Times New Roman"/>
              <w:b/>
              <w:color w:val="000000"/>
              <w:sz w:val="24"/>
              <w:szCs w:val="24"/>
              <w:u w:val="single"/>
            </w:rPr>
            <w:t>Dzughashvili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Smith&gt;</w:t>
          </w:r>
        </w:p>
      </w:sdtContent>
    </w:sdt>
    <w:sdt>
      <w:sdtPr>
        <w:tag w:val="goog_rdk_80"/>
        <w:id w:val="1569379282"/>
      </w:sdtPr>
      <w:sdtEndPr/>
      <w:sdtContent>
        <w:p w14:paraId="0000004D"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2074457839"/>
      </w:sdtPr>
      <w:sdtEndPr/>
      <w:sdtContent>
        <w:p w14:paraId="0000004E"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In one of his works, this poet laments the events that lead to the creation of women. However, a fragmentary ep</w:t>
          </w:r>
          <w:r>
            <w:rPr>
              <w:rFonts w:ascii="Times New Roman" w:eastAsia="Times New Roman" w:hAnsi="Times New Roman" w:cs="Times New Roman"/>
              <w:color w:val="000000"/>
              <w:sz w:val="24"/>
              <w:szCs w:val="24"/>
            </w:rPr>
            <w:t>ic poem about Greek heroines by this man was found at Oxyrhynchus. For 10 points each:</w:t>
          </w:r>
          <w:r>
            <w:rPr>
              <w:rFonts w:ascii="Times New Roman" w:eastAsia="Times New Roman" w:hAnsi="Times New Roman" w:cs="Times New Roman"/>
              <w:color w:val="000000"/>
              <w:sz w:val="24"/>
              <w:szCs w:val="24"/>
            </w:rPr>
            <w:br/>
            <w:t xml:space="preserve">[10] Name this Greek epic poet, the author of the Catalogue of Women. This poet, who wrote around the same time period as Homer, also wrote the </w:t>
          </w:r>
          <w:r>
            <w:rPr>
              <w:rFonts w:ascii="Times New Roman" w:eastAsia="Times New Roman" w:hAnsi="Times New Roman" w:cs="Times New Roman"/>
              <w:i/>
              <w:color w:val="000000"/>
              <w:sz w:val="24"/>
              <w:szCs w:val="24"/>
            </w:rPr>
            <w:t>Theogony</w:t>
          </w:r>
          <w:r>
            <w:rPr>
              <w:rFonts w:ascii="Times New Roman" w:eastAsia="Times New Roman" w:hAnsi="Times New Roman" w:cs="Times New Roman"/>
              <w:color w:val="000000"/>
              <w:sz w:val="24"/>
              <w:szCs w:val="24"/>
            </w:rPr>
            <w:t>, the story of ho</w:t>
          </w:r>
          <w:r>
            <w:rPr>
              <w:rFonts w:ascii="Times New Roman" w:eastAsia="Times New Roman" w:hAnsi="Times New Roman" w:cs="Times New Roman"/>
              <w:color w:val="000000"/>
              <w:sz w:val="24"/>
              <w:szCs w:val="24"/>
            </w:rPr>
            <w:t>w the gods and universe came to be.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Hesiod</w:t>
          </w:r>
          <w:r>
            <w:rPr>
              <w:rFonts w:ascii="Times New Roman" w:eastAsia="Times New Roman" w:hAnsi="Times New Roman" w:cs="Times New Roman"/>
              <w:color w:val="000000"/>
              <w:sz w:val="24"/>
              <w:szCs w:val="24"/>
            </w:rPr>
            <w:br/>
            <w:t xml:space="preserve">[10] Unlike the </w:t>
          </w:r>
          <w:r>
            <w:rPr>
              <w:rFonts w:ascii="Times New Roman" w:eastAsia="Times New Roman" w:hAnsi="Times New Roman" w:cs="Times New Roman"/>
              <w:i/>
              <w:color w:val="000000"/>
              <w:sz w:val="24"/>
              <w:szCs w:val="24"/>
            </w:rPr>
            <w:t>Theogony</w:t>
          </w:r>
          <w:r>
            <w:rPr>
              <w:rFonts w:ascii="Times New Roman" w:eastAsia="Times New Roman" w:hAnsi="Times New Roman" w:cs="Times New Roman"/>
              <w:color w:val="000000"/>
              <w:sz w:val="24"/>
              <w:szCs w:val="24"/>
            </w:rPr>
            <w:t xml:space="preserve">, Hesiod's </w:t>
          </w:r>
          <w:r>
            <w:rPr>
              <w:rFonts w:ascii="Times New Roman" w:eastAsia="Times New Roman" w:hAnsi="Times New Roman" w:cs="Times New Roman"/>
              <w:i/>
              <w:color w:val="000000"/>
              <w:sz w:val="24"/>
              <w:szCs w:val="24"/>
            </w:rPr>
            <w:t>Works and Days</w:t>
          </w:r>
          <w:r>
            <w:rPr>
              <w:rFonts w:ascii="Times New Roman" w:eastAsia="Times New Roman" w:hAnsi="Times New Roman" w:cs="Times New Roman"/>
              <w:color w:val="000000"/>
              <w:sz w:val="24"/>
              <w:szCs w:val="24"/>
            </w:rPr>
            <w:t xml:space="preserve"> portrays two different examples of this goddess. One example promotes war and destruction while the other motivates men to work in the spirit of rivalry.</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Eris</w:t>
          </w:r>
          <w:r>
            <w:rPr>
              <w:rFonts w:ascii="Times New Roman" w:eastAsia="Times New Roman" w:hAnsi="Times New Roman" w:cs="Times New Roman"/>
              <w:color w:val="000000"/>
              <w:sz w:val="24"/>
              <w:szCs w:val="24"/>
            </w:rPr>
            <w:br/>
            <w:t xml:space="preserve">[10] In the </w:t>
          </w:r>
          <w:r>
            <w:rPr>
              <w:rFonts w:ascii="Times New Roman" w:eastAsia="Times New Roman" w:hAnsi="Times New Roman" w:cs="Times New Roman"/>
              <w:i/>
              <w:color w:val="000000"/>
              <w:sz w:val="24"/>
              <w:szCs w:val="24"/>
            </w:rPr>
            <w:t>Works and Days</w:t>
          </w:r>
          <w:r>
            <w:rPr>
              <w:rFonts w:ascii="Times New Roman" w:eastAsia="Times New Roman" w:hAnsi="Times New Roman" w:cs="Times New Roman"/>
              <w:color w:val="000000"/>
              <w:sz w:val="24"/>
              <w:szCs w:val="24"/>
            </w:rPr>
            <w:t>, Hesiod outlines the creation of Pandora, the first woman, as a punishment for Prometheus' back and forth with Zeus. Since Zeus cannot get the upper hand over the clever Prometheus, he marries Pandora to this foolish</w:t>
          </w:r>
          <w:r>
            <w:rPr>
              <w:rFonts w:ascii="Times New Roman" w:eastAsia="Times New Roman" w:hAnsi="Times New Roman" w:cs="Times New Roman"/>
              <w:color w:val="000000"/>
              <w:sz w:val="24"/>
              <w:szCs w:val="24"/>
            </w:rPr>
            <w:t xml:space="preserve"> brother of Prometheus, whose name literally means “hindsight.”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Epimetheus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Greek/Roman Myth - Jankov&gt;</w:t>
          </w:r>
        </w:p>
      </w:sdtContent>
    </w:sdt>
    <w:sdt>
      <w:sdtPr>
        <w:tag w:val="goog_rdk_82"/>
        <w:id w:val="1410266725"/>
      </w:sdtPr>
      <w:sdtEndPr/>
      <w:sdtContent>
        <w:p w14:paraId="0000004F"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96792258"/>
      </w:sdtPr>
      <w:sdtEndPr/>
      <w:sdtContent>
        <w:p w14:paraId="00000050"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Charles Tilly and Harrison White led the “Harvard Revolution” in the study of these structures. For 10 points each:</w:t>
          </w:r>
          <w:r>
            <w:rPr>
              <w:rFonts w:ascii="Times New Roman" w:eastAsia="Times New Roman" w:hAnsi="Times New Roman" w:cs="Times New Roman"/>
              <w:color w:val="000000"/>
              <w:sz w:val="24"/>
              <w:szCs w:val="24"/>
            </w:rPr>
            <w:br/>
            <w:t xml:space="preserve">[10] Name these </w:t>
          </w:r>
          <w:r>
            <w:rPr>
              <w:rFonts w:ascii="Times New Roman" w:eastAsia="Times New Roman" w:hAnsi="Times New Roman" w:cs="Times New Roman"/>
              <w:color w:val="000000"/>
              <w:sz w:val="24"/>
              <w:szCs w:val="24"/>
            </w:rPr>
            <w:t>systems with an average path length of five and a half. These systems of interpersonal connections name a class of online services such as Facebook.</w:t>
          </w:r>
          <w:r>
            <w:rPr>
              <w:rFonts w:ascii="Times New Roman" w:eastAsia="Times New Roman" w:hAnsi="Times New Roman" w:cs="Times New Roman"/>
              <w:color w:val="000000"/>
              <w:sz w:val="24"/>
              <w:szCs w:val="24"/>
            </w:rPr>
            <w:br/>
            <w:t xml:space="preserve">ANSWER: social </w:t>
          </w:r>
          <w:r>
            <w:rPr>
              <w:rFonts w:ascii="Times New Roman" w:eastAsia="Times New Roman" w:hAnsi="Times New Roman" w:cs="Times New Roman"/>
              <w:b/>
              <w:color w:val="000000"/>
              <w:sz w:val="24"/>
              <w:szCs w:val="24"/>
              <w:u w:val="single"/>
            </w:rPr>
            <w:t>network</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After studying job hunting, Mark Granovetter wrote a paper titled for “The Str</w:t>
          </w:r>
          <w:r>
            <w:rPr>
              <w:rFonts w:ascii="Times New Roman" w:eastAsia="Times New Roman" w:hAnsi="Times New Roman" w:cs="Times New Roman"/>
              <w:color w:val="000000"/>
              <w:sz w:val="24"/>
              <w:szCs w:val="24"/>
            </w:rPr>
            <w:t>ength of” these things that has been cited over 50,000 times. Granovetter analogized people who share this type of interpersonal relationship to “acquaintances” rather than “friends,” and has argued that they create most of a social network's “embeddedness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weak</w:t>
          </w:r>
          <w:r>
            <w:rPr>
              <w:rFonts w:ascii="Times New Roman" w:eastAsia="Times New Roman" w:hAnsi="Times New Roman" w:cs="Times New Roman"/>
              <w:color w:val="000000"/>
              <w:sz w:val="24"/>
              <w:szCs w:val="24"/>
            </w:rPr>
            <w:t xml:space="preserve"> ties [or </w:t>
          </w:r>
          <w:r>
            <w:rPr>
              <w:rFonts w:ascii="Times New Roman" w:eastAsia="Times New Roman" w:hAnsi="Times New Roman" w:cs="Times New Roman"/>
              <w:b/>
              <w:color w:val="000000"/>
              <w:sz w:val="24"/>
              <w:szCs w:val="24"/>
              <w:u w:val="single"/>
            </w:rPr>
            <w:t>peripheral</w:t>
          </w:r>
          <w:r>
            <w:rPr>
              <w:rFonts w:ascii="Times New Roman" w:eastAsia="Times New Roman" w:hAnsi="Times New Roman" w:cs="Times New Roman"/>
              <w:color w:val="000000"/>
              <w:sz w:val="24"/>
              <w:szCs w:val="24"/>
            </w:rPr>
            <w:t xml:space="preserve"> relationships; accept “The </w:t>
          </w:r>
          <w:r>
            <w:rPr>
              <w:rFonts w:ascii="Times New Roman" w:eastAsia="Times New Roman" w:hAnsi="Times New Roman" w:cs="Times New Roman"/>
              <w:b/>
              <w:color w:val="000000"/>
              <w:sz w:val="24"/>
              <w:szCs w:val="24"/>
              <w:u w:val="single"/>
            </w:rPr>
            <w:t>Strength of Weak Ties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One would share an “absent tie” with this type of figure, but would share a weak tie with this type of figures “consequential” counterpart.” Stanley Milgram identif</w:t>
          </w:r>
          <w:r>
            <w:rPr>
              <w:rFonts w:ascii="Times New Roman" w:eastAsia="Times New Roman" w:hAnsi="Times New Roman" w:cs="Times New Roman"/>
              <w:color w:val="000000"/>
              <w:sz w:val="24"/>
              <w:szCs w:val="24"/>
            </w:rPr>
            <w:t>ied this figure as a person one could recognize but does not interact with.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familiar stranger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stranger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Sociology - Smith&gt;</w:t>
          </w:r>
        </w:p>
      </w:sdtContent>
    </w:sdt>
    <w:sdt>
      <w:sdtPr>
        <w:tag w:val="goog_rdk_84"/>
        <w:id w:val="-1281555441"/>
      </w:sdtPr>
      <w:sdtEndPr/>
      <w:sdtContent>
        <w:p w14:paraId="00000051"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5"/>
        <w:id w:val="-119916885"/>
      </w:sdtPr>
      <w:sdtEndPr/>
      <w:sdtContent>
        <w:p w14:paraId="00000052"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This foreign minister of Brazil and son of a prime minister with the same name added form</w:t>
          </w:r>
          <w:r>
            <w:rPr>
              <w:rFonts w:ascii="Times New Roman" w:eastAsia="Times New Roman" w:hAnsi="Times New Roman" w:cs="Times New Roman"/>
              <w:color w:val="000000"/>
              <w:sz w:val="24"/>
              <w:szCs w:val="24"/>
            </w:rPr>
            <w:t>erly French, Argentine, and Bolivian territory to Brazil by annexing Acre and winning two different arbitrations. For 10 points each,</w:t>
          </w:r>
          <w:r>
            <w:rPr>
              <w:rFonts w:ascii="Times New Roman" w:eastAsia="Times New Roman" w:hAnsi="Times New Roman" w:cs="Times New Roman"/>
              <w:color w:val="000000"/>
              <w:sz w:val="24"/>
              <w:szCs w:val="24"/>
            </w:rPr>
            <w:br/>
            <w:t>[10] Name this nobleman credited with formulating the doctrine that has dominated Brazilian foreign policy thought since t</w:t>
          </w:r>
          <w:r>
            <w:rPr>
              <w:rFonts w:ascii="Times New Roman" w:eastAsia="Times New Roman" w:hAnsi="Times New Roman" w:cs="Times New Roman"/>
              <w:color w:val="000000"/>
              <w:sz w:val="24"/>
              <w:szCs w:val="24"/>
            </w:rPr>
            <w:t>he early 20th century.</w:t>
          </w:r>
          <w:r>
            <w:rPr>
              <w:rFonts w:ascii="Times New Roman" w:eastAsia="Times New Roman" w:hAnsi="Times New Roman" w:cs="Times New Roman"/>
              <w:color w:val="000000"/>
              <w:sz w:val="24"/>
              <w:szCs w:val="24"/>
            </w:rPr>
            <w:br/>
            <w:t xml:space="preserve">ANSWER: Jose Maria da Silva </w:t>
          </w:r>
          <w:r>
            <w:rPr>
              <w:rFonts w:ascii="Times New Roman" w:eastAsia="Times New Roman" w:hAnsi="Times New Roman" w:cs="Times New Roman"/>
              <w:b/>
              <w:color w:val="000000"/>
              <w:sz w:val="24"/>
              <w:szCs w:val="24"/>
              <w:u w:val="single"/>
            </w:rPr>
            <w:t>Paranhos</w:t>
          </w:r>
          <w:r>
            <w:rPr>
              <w:rFonts w:ascii="Times New Roman" w:eastAsia="Times New Roman" w:hAnsi="Times New Roman" w:cs="Times New Roman"/>
              <w:color w:val="000000"/>
              <w:sz w:val="24"/>
              <w:szCs w:val="24"/>
            </w:rPr>
            <w:t xml:space="preserve"> Junior, Viscount of </w:t>
          </w:r>
          <w:r>
            <w:rPr>
              <w:rFonts w:ascii="Times New Roman" w:eastAsia="Times New Roman" w:hAnsi="Times New Roman" w:cs="Times New Roman"/>
              <w:b/>
              <w:color w:val="000000"/>
              <w:sz w:val="24"/>
              <w:szCs w:val="24"/>
              <w:u w:val="single"/>
            </w:rPr>
            <w:t>Rio Branco</w:t>
          </w:r>
          <w:r>
            <w:rPr>
              <w:rFonts w:ascii="Times New Roman" w:eastAsia="Times New Roman" w:hAnsi="Times New Roman" w:cs="Times New Roman"/>
              <w:color w:val="000000"/>
              <w:sz w:val="24"/>
              <w:szCs w:val="24"/>
            </w:rPr>
            <w:t xml:space="preserve"> [accept either]</w:t>
          </w:r>
          <w:r>
            <w:rPr>
              <w:rFonts w:ascii="Times New Roman" w:eastAsia="Times New Roman" w:hAnsi="Times New Roman" w:cs="Times New Roman"/>
              <w:color w:val="000000"/>
              <w:sz w:val="24"/>
              <w:szCs w:val="24"/>
            </w:rPr>
            <w:br/>
            <w:t>[10] Brazil's frontier was also expanded by these adventurers who conquered Indian territory in the Brazilian interior. They are named for the Portug</w:t>
          </w:r>
          <w:r>
            <w:rPr>
              <w:rFonts w:ascii="Times New Roman" w:eastAsia="Times New Roman" w:hAnsi="Times New Roman" w:cs="Times New Roman"/>
              <w:color w:val="000000"/>
              <w:sz w:val="24"/>
              <w:szCs w:val="24"/>
            </w:rPr>
            <w:t>uese word for “flag”.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bandeirante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Another expansion of Brazilian territory, this time at the expense of Paraguay, took place after this war, in which the namesake league of Brazil, Argentina, and Uruguay defeated Francisco Solano Lopez.</w:t>
          </w:r>
          <w:r>
            <w:rPr>
              <w:rFonts w:ascii="Times New Roman" w:eastAsia="Times New Roman" w:hAnsi="Times New Roman" w:cs="Times New Roman"/>
              <w:color w:val="000000"/>
              <w:sz w:val="24"/>
              <w:szCs w:val="24"/>
            </w:rPr>
            <w:br/>
            <w:t>ANSWE</w:t>
          </w:r>
          <w:r>
            <w:rPr>
              <w:rFonts w:ascii="Times New Roman" w:eastAsia="Times New Roman" w:hAnsi="Times New Roman" w:cs="Times New Roman"/>
              <w:color w:val="000000"/>
              <w:sz w:val="24"/>
              <w:szCs w:val="24"/>
            </w:rPr>
            <w:t xml:space="preserve">R: War of the </w:t>
          </w:r>
          <w:r>
            <w:rPr>
              <w:rFonts w:ascii="Times New Roman" w:eastAsia="Times New Roman" w:hAnsi="Times New Roman" w:cs="Times New Roman"/>
              <w:b/>
              <w:color w:val="000000"/>
              <w:sz w:val="24"/>
              <w:szCs w:val="24"/>
              <w:u w:val="single"/>
            </w:rPr>
            <w:t>Triple Alliance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Paraguayan</w:t>
          </w:r>
          <w:r>
            <w:rPr>
              <w:rFonts w:ascii="Times New Roman" w:eastAsia="Times New Roman" w:hAnsi="Times New Roman" w:cs="Times New Roman"/>
              <w:color w:val="000000"/>
              <w:sz w:val="24"/>
              <w:szCs w:val="24"/>
            </w:rPr>
            <w:t xml:space="preserve"> War, Guerra de la </w:t>
          </w:r>
          <w:r>
            <w:rPr>
              <w:rFonts w:ascii="Times New Roman" w:eastAsia="Times New Roman" w:hAnsi="Times New Roman" w:cs="Times New Roman"/>
              <w:b/>
              <w:color w:val="000000"/>
              <w:sz w:val="24"/>
              <w:szCs w:val="24"/>
              <w:u w:val="single"/>
            </w:rPr>
            <w:t>Triple Alianza</w:t>
          </w:r>
          <w:r>
            <w:rPr>
              <w:rFonts w:ascii="Times New Roman" w:eastAsia="Times New Roman" w:hAnsi="Times New Roman" w:cs="Times New Roman"/>
              <w:color w:val="000000"/>
              <w:sz w:val="24"/>
              <w:szCs w:val="24"/>
            </w:rPr>
            <w:t xml:space="preserve">, Guerra </w:t>
          </w:r>
          <w:r>
            <w:rPr>
              <w:rFonts w:ascii="Times New Roman" w:eastAsia="Times New Roman" w:hAnsi="Times New Roman" w:cs="Times New Roman"/>
              <w:b/>
              <w:color w:val="000000"/>
              <w:sz w:val="24"/>
              <w:szCs w:val="24"/>
              <w:u w:val="single"/>
            </w:rPr>
            <w:t>Guasu</w:t>
          </w:r>
          <w:r>
            <w:rPr>
              <w:rFonts w:ascii="Times New Roman" w:eastAsia="Times New Roman" w:hAnsi="Times New Roman" w:cs="Times New Roman"/>
              <w:color w:val="000000"/>
              <w:sz w:val="24"/>
              <w:szCs w:val="24"/>
            </w:rPr>
            <w:t xml:space="preserve">, Guerra do </w:t>
          </w:r>
          <w:r>
            <w:rPr>
              <w:rFonts w:ascii="Times New Roman" w:eastAsia="Times New Roman" w:hAnsi="Times New Roman" w:cs="Times New Roman"/>
              <w:b/>
              <w:color w:val="000000"/>
              <w:sz w:val="24"/>
              <w:szCs w:val="24"/>
              <w:u w:val="single"/>
            </w:rPr>
            <w:t>Paraguai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86"/>
        <w:id w:val="2104986729"/>
      </w:sdtPr>
      <w:sdtEndPr/>
      <w:sdtContent>
        <w:p w14:paraId="00000053"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90364805"/>
      </w:sdtPr>
      <w:sdtEndPr/>
      <w:sdtContent>
        <w:p w14:paraId="00000054"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 Clebsch-Gordan coefficients arise when performing this operation on two representations and then expressing the result as a sum of irreducible representations. For 10 points each:</w:t>
          </w:r>
          <w:r>
            <w:rPr>
              <w:rFonts w:ascii="Times New Roman" w:eastAsia="Times New Roman" w:hAnsi="Times New Roman" w:cs="Times New Roman"/>
              <w:color w:val="000000"/>
              <w:sz w:val="24"/>
              <w:szCs w:val="24"/>
            </w:rPr>
            <w:br/>
            <w:t xml:space="preserve">[10] Name this general type of product. For two vector spaces V and </w:t>
          </w:r>
          <w:r>
            <w:rPr>
              <w:rFonts w:ascii="Times New Roman" w:eastAsia="Times New Roman" w:hAnsi="Times New Roman" w:cs="Times New Roman"/>
              <w:color w:val="000000"/>
              <w:sz w:val="24"/>
              <w:szCs w:val="24"/>
            </w:rPr>
            <w:t>W, this product can be calculated by taking the Cartesian product of V and W and quotienting by an equivalence relation that ensures that this product is bilinear.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tensor</w:t>
          </w:r>
          <w:r>
            <w:rPr>
              <w:rFonts w:ascii="Times New Roman" w:eastAsia="Times New Roman" w:hAnsi="Times New Roman" w:cs="Times New Roman"/>
              <w:color w:val="000000"/>
              <w:sz w:val="24"/>
              <w:szCs w:val="24"/>
            </w:rPr>
            <w:t xml:space="preserve"> product [prompt on </w:t>
          </w:r>
          <w:r>
            <w:rPr>
              <w:rFonts w:ascii="Times New Roman" w:eastAsia="Times New Roman" w:hAnsi="Times New Roman" w:cs="Times New Roman"/>
              <w:color w:val="000000"/>
              <w:sz w:val="24"/>
              <w:szCs w:val="24"/>
              <w:u w:val="single"/>
            </w:rPr>
            <w:t>outer</w:t>
          </w:r>
          <w:r>
            <w:rPr>
              <w:rFonts w:ascii="Times New Roman" w:eastAsia="Times New Roman" w:hAnsi="Times New Roman" w:cs="Times New Roman"/>
              <w:color w:val="000000"/>
              <w:sz w:val="24"/>
              <w:szCs w:val="24"/>
            </w:rPr>
            <w:t xml:space="preserve"> product]</w:t>
          </w:r>
          <w:r>
            <w:rPr>
              <w:rFonts w:ascii="Times New Roman" w:eastAsia="Times New Roman" w:hAnsi="Times New Roman" w:cs="Times New Roman"/>
              <w:color w:val="000000"/>
              <w:sz w:val="24"/>
              <w:szCs w:val="24"/>
            </w:rPr>
            <w:br/>
            <w:t>[10] Tensor products generalize the outer p</w:t>
          </w:r>
          <w:r>
            <w:rPr>
              <w:rFonts w:ascii="Times New Roman" w:eastAsia="Times New Roman" w:hAnsi="Times New Roman" w:cs="Times New Roman"/>
              <w:color w:val="000000"/>
              <w:sz w:val="24"/>
              <w:szCs w:val="24"/>
            </w:rPr>
            <w:t>roduct, which takes two vectors and gives one of these objects. Any linear transformation can be represented by one of these objects.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matrix</w:t>
          </w:r>
          <w:r>
            <w:rPr>
              <w:rFonts w:ascii="Times New Roman" w:eastAsia="Times New Roman" w:hAnsi="Times New Roman" w:cs="Times New Roman"/>
              <w:color w:val="000000"/>
              <w:sz w:val="24"/>
              <w:szCs w:val="24"/>
            </w:rPr>
            <w:br/>
            <w:t>[10] In contrast to the outer product is the inner product, which takes two vectors and gives a scalar. Any</w:t>
          </w:r>
          <w:r>
            <w:rPr>
              <w:rFonts w:ascii="Times New Roman" w:eastAsia="Times New Roman" w:hAnsi="Times New Roman" w:cs="Times New Roman"/>
              <w:color w:val="000000"/>
              <w:sz w:val="24"/>
              <w:szCs w:val="24"/>
            </w:rPr>
            <w:t xml:space="preserve"> inner product space must fulfill this inequality, which states that the absolute value of the inner product of two vectors must be less than the product of the norms of those vectors.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Cauchy-Schwarz</w:t>
          </w:r>
          <w:r>
            <w:rPr>
              <w:rFonts w:ascii="Times New Roman" w:eastAsia="Times New Roman" w:hAnsi="Times New Roman" w:cs="Times New Roman"/>
              <w:color w:val="000000"/>
              <w:sz w:val="24"/>
              <w:szCs w:val="24"/>
            </w:rPr>
            <w:t xml:space="preserve"> inequality [or </w:t>
          </w:r>
          <w:r>
            <w:rPr>
              <w:rFonts w:ascii="Times New Roman" w:eastAsia="Times New Roman" w:hAnsi="Times New Roman" w:cs="Times New Roman"/>
              <w:b/>
              <w:color w:val="000000"/>
              <w:sz w:val="24"/>
              <w:szCs w:val="24"/>
              <w:u w:val="single"/>
            </w:rPr>
            <w:t>Cauchy-Schwarz-Bunyakovsky</w:t>
          </w:r>
          <w:r>
            <w:rPr>
              <w:rFonts w:ascii="Times New Roman" w:eastAsia="Times New Roman" w:hAnsi="Times New Roman" w:cs="Times New Roman"/>
              <w:color w:val="000000"/>
              <w:sz w:val="24"/>
              <w:szCs w:val="24"/>
            </w:rPr>
            <w:t xml:space="preserve"> inequa</w:t>
          </w:r>
          <w:r>
            <w:rPr>
              <w:rFonts w:ascii="Times New Roman" w:eastAsia="Times New Roman" w:hAnsi="Times New Roman" w:cs="Times New Roman"/>
              <w:color w:val="000000"/>
              <w:sz w:val="24"/>
              <w:szCs w:val="24"/>
            </w:rPr>
            <w:t xml:space="preserve">lity, or </w:t>
          </w:r>
          <w:r>
            <w:rPr>
              <w:rFonts w:ascii="Times New Roman" w:eastAsia="Times New Roman" w:hAnsi="Times New Roman" w:cs="Times New Roman"/>
              <w:b/>
              <w:color w:val="000000"/>
              <w:sz w:val="24"/>
              <w:szCs w:val="24"/>
              <w:u w:val="single"/>
            </w:rPr>
            <w:t>Cauchy-Bunyakovsky-Schwarz</w:t>
          </w:r>
          <w:r>
            <w:rPr>
              <w:rFonts w:ascii="Times New Roman" w:eastAsia="Times New Roman" w:hAnsi="Times New Roman" w:cs="Times New Roman"/>
              <w:color w:val="000000"/>
              <w:sz w:val="24"/>
              <w:szCs w:val="24"/>
            </w:rPr>
            <w:t xml:space="preserve"> inequality]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French&gt;</w:t>
          </w:r>
        </w:p>
      </w:sdtContent>
    </w:sdt>
    <w:sdt>
      <w:sdtPr>
        <w:tag w:val="goog_rdk_88"/>
        <w:id w:val="-225994321"/>
      </w:sdtPr>
      <w:sdtEndPr/>
      <w:sdtContent>
        <w:p w14:paraId="00000055"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986750482"/>
      </w:sdtPr>
      <w:sdtEndPr/>
      <w:sdtContent>
        <w:p w14:paraId="00000056"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An early example of one of these texts by Alexander of Aphrodisias was titled </w:t>
          </w:r>
          <w:r>
            <w:rPr>
              <w:rFonts w:ascii="Times New Roman" w:eastAsia="Times New Roman" w:hAnsi="Times New Roman" w:cs="Times New Roman"/>
              <w:i/>
              <w:color w:val="000000"/>
              <w:sz w:val="24"/>
              <w:szCs w:val="24"/>
            </w:rPr>
            <w:t>On Fate</w:t>
          </w:r>
          <w:r>
            <w:rPr>
              <w:rFonts w:ascii="Times New Roman" w:eastAsia="Times New Roman" w:hAnsi="Times New Roman" w:cs="Times New Roman"/>
              <w:color w:val="000000"/>
              <w:sz w:val="24"/>
              <w:szCs w:val="24"/>
            </w:rPr>
            <w:t>, which outlined his theory of divine providence. For 10 points each:</w:t>
          </w:r>
          <w:r>
            <w:rPr>
              <w:rFonts w:ascii="Times New Roman" w:eastAsia="Times New Roman" w:hAnsi="Times New Roman" w:cs="Times New Roman"/>
              <w:color w:val="000000"/>
              <w:sz w:val="24"/>
              <w:szCs w:val="24"/>
            </w:rPr>
            <w:br/>
            <w:t>[10] Name this gener</w:t>
          </w:r>
          <w:r>
            <w:rPr>
              <w:rFonts w:ascii="Times New Roman" w:eastAsia="Times New Roman" w:hAnsi="Times New Roman" w:cs="Times New Roman"/>
              <w:color w:val="000000"/>
              <w:sz w:val="24"/>
              <w:szCs w:val="24"/>
            </w:rPr>
            <w:t>al type of philosophical work. Greek examples of these texts were translated into Arabic by ibn Qurra. Averroes wrote several notable examples of these works, which spread the ideas of a philosopher known as the “first teacher” throught the Islamic world.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commentaries</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b/>
              <w:color w:val="000000"/>
              <w:sz w:val="24"/>
              <w:szCs w:val="24"/>
              <w:u w:val="single"/>
            </w:rPr>
            <w:t>Aristotle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commentaries</w:t>
          </w:r>
          <w:r>
            <w:rPr>
              <w:rFonts w:ascii="Times New Roman" w:eastAsia="Times New Roman" w:hAnsi="Times New Roman" w:cs="Times New Roman"/>
              <w:color w:val="000000"/>
              <w:sz w:val="24"/>
              <w:szCs w:val="24"/>
            </w:rPr>
            <w:t xml:space="preserve"> by asking “on which philosopher?”]</w:t>
          </w:r>
          <w:r>
            <w:rPr>
              <w:rFonts w:ascii="Times New Roman" w:eastAsia="Times New Roman" w:hAnsi="Times New Roman" w:cs="Times New Roman"/>
              <w:color w:val="000000"/>
              <w:sz w:val="24"/>
              <w:szCs w:val="24"/>
            </w:rPr>
            <w:br/>
            <w:t xml:space="preserve">[10] Many commentaries analyzed this Aristotle work, in which he attempted to define “substances.” The namesake field of this work is concerned with the nature of </w:t>
          </w:r>
          <w:r>
            <w:rPr>
              <w:rFonts w:ascii="Times New Roman" w:eastAsia="Times New Roman" w:hAnsi="Times New Roman" w:cs="Times New Roman"/>
              <w:color w:val="000000"/>
              <w:sz w:val="24"/>
              <w:szCs w:val="24"/>
            </w:rPr>
            <w:t>existence and is often called “first philosophy.”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Metaphysics</w:t>
          </w:r>
          <w:r>
            <w:rPr>
              <w:rFonts w:ascii="Times New Roman" w:eastAsia="Times New Roman" w:hAnsi="Times New Roman" w:cs="Times New Roman"/>
              <w:color w:val="000000"/>
              <w:sz w:val="24"/>
              <w:szCs w:val="24"/>
            </w:rPr>
            <w:br/>
            <w:t xml:space="preserve">[10] This other Islamic philosopher also wrote a commentary on Aristotle's </w:t>
          </w:r>
          <w:r>
            <w:rPr>
              <w:rFonts w:ascii="Times New Roman" w:eastAsia="Times New Roman" w:hAnsi="Times New Roman" w:cs="Times New Roman"/>
              <w:i/>
              <w:color w:val="000000"/>
              <w:sz w:val="24"/>
              <w:szCs w:val="24"/>
            </w:rPr>
            <w:t>Metaphysics</w:t>
          </w:r>
          <w:r>
            <w:rPr>
              <w:rFonts w:ascii="Times New Roman" w:eastAsia="Times New Roman" w:hAnsi="Times New Roman" w:cs="Times New Roman"/>
              <w:color w:val="000000"/>
              <w:sz w:val="24"/>
              <w:szCs w:val="24"/>
            </w:rPr>
            <w:t xml:space="preserve">. This “second teacher” drew on Plato's </w:t>
          </w:r>
          <w:r>
            <w:rPr>
              <w:rFonts w:ascii="Times New Roman" w:eastAsia="Times New Roman" w:hAnsi="Times New Roman" w:cs="Times New Roman"/>
              <w:i/>
              <w:color w:val="000000"/>
              <w:sz w:val="24"/>
              <w:szCs w:val="24"/>
            </w:rPr>
            <w:t>Republic</w:t>
          </w:r>
          <w:r>
            <w:rPr>
              <w:rFonts w:ascii="Times New Roman" w:eastAsia="Times New Roman" w:hAnsi="Times New Roman" w:cs="Times New Roman"/>
              <w:color w:val="000000"/>
              <w:sz w:val="24"/>
              <w:szCs w:val="24"/>
            </w:rPr>
            <w:t xml:space="preserve"> in his </w:t>
          </w:r>
          <w:r>
            <w:rPr>
              <w:rFonts w:ascii="Times New Roman" w:eastAsia="Times New Roman" w:hAnsi="Times New Roman" w:cs="Times New Roman"/>
              <w:i/>
              <w:color w:val="000000"/>
              <w:sz w:val="24"/>
              <w:szCs w:val="24"/>
            </w:rPr>
            <w:t>The Virtuous City</w:t>
          </w:r>
          <w:r>
            <w:rPr>
              <w:rFonts w:ascii="Times New Roman" w:eastAsia="Times New Roman" w:hAnsi="Times New Roman" w:cs="Times New Roman"/>
              <w:color w:val="000000"/>
              <w:sz w:val="24"/>
              <w:szCs w:val="24"/>
            </w:rPr>
            <w:t xml:space="preserve"> and he outlined his five-f</w:t>
          </w:r>
          <w:r>
            <w:rPr>
              <w:rFonts w:ascii="Times New Roman" w:eastAsia="Times New Roman" w:hAnsi="Times New Roman" w:cs="Times New Roman"/>
              <w:color w:val="000000"/>
              <w:sz w:val="24"/>
              <w:szCs w:val="24"/>
            </w:rPr>
            <w:t xml:space="preserve">old taxonomy of knowledge in </w:t>
          </w:r>
          <w:r>
            <w:rPr>
              <w:rFonts w:ascii="Times New Roman" w:eastAsia="Times New Roman" w:hAnsi="Times New Roman" w:cs="Times New Roman"/>
              <w:i/>
              <w:color w:val="000000"/>
              <w:sz w:val="24"/>
              <w:szCs w:val="24"/>
            </w:rPr>
            <w:t>The Book of the Enumeration of the Sciences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al-</w:t>
          </w:r>
          <w:r>
            <w:rPr>
              <w:rFonts w:ascii="Times New Roman" w:eastAsia="Times New Roman" w:hAnsi="Times New Roman" w:cs="Times New Roman"/>
              <w:b/>
              <w:color w:val="000000"/>
              <w:sz w:val="24"/>
              <w:szCs w:val="24"/>
              <w:u w:val="single"/>
            </w:rPr>
            <w:t>Farabi</w:t>
          </w:r>
          <w:r>
            <w:rPr>
              <w:rFonts w:ascii="Times New Roman" w:eastAsia="Times New Roman" w:hAnsi="Times New Roman" w:cs="Times New Roman"/>
              <w:color w:val="000000"/>
              <w:sz w:val="24"/>
              <w:szCs w:val="24"/>
            </w:rPr>
            <w:t xml:space="preserve"> [or Abu Nasr Muhammad ibn Muhammad </w:t>
          </w:r>
          <w:r>
            <w:rPr>
              <w:rFonts w:ascii="Times New Roman" w:eastAsia="Times New Roman" w:hAnsi="Times New Roman" w:cs="Times New Roman"/>
              <w:b/>
              <w:color w:val="000000"/>
              <w:sz w:val="24"/>
              <w:szCs w:val="24"/>
              <w:u w:val="single"/>
            </w:rPr>
            <w:t>Farabi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French&gt;</w:t>
          </w:r>
        </w:p>
      </w:sdtContent>
    </w:sdt>
    <w:sdt>
      <w:sdtPr>
        <w:tag w:val="goog_rdk_90"/>
        <w:id w:val="2122955308"/>
      </w:sdtPr>
      <w:sdtEndPr/>
      <w:sdtContent>
        <w:p w14:paraId="00000057"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1811543646"/>
      </w:sdtPr>
      <w:sdtEndPr/>
      <w:sdtContent>
        <w:p w14:paraId="00000058"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This piece's </w:t>
          </w:r>
          <w:r>
            <w:rPr>
              <w:rFonts w:ascii="Times New Roman" w:eastAsia="Times New Roman" w:hAnsi="Times New Roman" w:cs="Times New Roman"/>
              <w:i/>
              <w:color w:val="000000"/>
              <w:sz w:val="24"/>
              <w:szCs w:val="24"/>
            </w:rPr>
            <w:t>Lento</w:t>
          </w:r>
          <w:r>
            <w:rPr>
              <w:rFonts w:ascii="Times New Roman" w:eastAsia="Times New Roman" w:hAnsi="Times New Roman" w:cs="Times New Roman"/>
              <w:color w:val="000000"/>
              <w:sz w:val="24"/>
              <w:szCs w:val="24"/>
            </w:rPr>
            <w:t xml:space="preserve"> third movement features a fortissimo organ solo. For 10 points each:</w:t>
          </w:r>
          <w:r>
            <w:rPr>
              <w:rFonts w:ascii="Times New Roman" w:eastAsia="Times New Roman" w:hAnsi="Times New Roman" w:cs="Times New Roman"/>
              <w:color w:val="000000"/>
              <w:sz w:val="24"/>
              <w:szCs w:val="24"/>
            </w:rPr>
            <w:br/>
            <w:t xml:space="preserve">[10] Name this symphony based on a film score. Its </w:t>
          </w:r>
          <w:r>
            <w:rPr>
              <w:rFonts w:ascii="Times New Roman" w:eastAsia="Times New Roman" w:hAnsi="Times New Roman" w:cs="Times New Roman"/>
              <w:i/>
              <w:color w:val="000000"/>
              <w:sz w:val="24"/>
              <w:szCs w:val="24"/>
            </w:rPr>
            <w:t>alla marcia, moderato</w:t>
          </w:r>
          <w:r>
            <w:rPr>
              <w:rFonts w:ascii="Times New Roman" w:eastAsia="Times New Roman" w:hAnsi="Times New Roman" w:cs="Times New Roman"/>
              <w:color w:val="000000"/>
              <w:sz w:val="24"/>
              <w:szCs w:val="24"/>
            </w:rPr>
            <w:t xml:space="preserve"> epilogue is sometimes preceded by a diary excerpt reading “I do not regret this journey.”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Sinfonia Antarc</w:t>
          </w:r>
          <w:r>
            <w:rPr>
              <w:rFonts w:ascii="Times New Roman" w:eastAsia="Times New Roman" w:hAnsi="Times New Roman" w:cs="Times New Roman"/>
              <w:b/>
              <w:i/>
              <w:color w:val="000000"/>
              <w:sz w:val="24"/>
              <w:szCs w:val="24"/>
              <w:u w:val="single"/>
            </w:rPr>
            <w:t>tica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Sinfonia Antartica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Antarctic Symphony</w:t>
          </w:r>
          <w:r>
            <w:rPr>
              <w:rFonts w:ascii="Times New Roman" w:eastAsia="Times New Roman" w:hAnsi="Times New Roman" w:cs="Times New Roman"/>
              <w:color w:val="000000"/>
              <w:sz w:val="24"/>
              <w:szCs w:val="24"/>
            </w:rPr>
            <w:t xml:space="preserve">; accept but do not otherwise reveal Ralph </w:t>
          </w:r>
          <w:r>
            <w:rPr>
              <w:rFonts w:ascii="Lucida Bright" w:eastAsia="Lucida Bright" w:hAnsi="Lucida Bright" w:cs="Lucida Bright"/>
              <w:b/>
              <w:color w:val="000000"/>
              <w:sz w:val="18"/>
              <w:szCs w:val="18"/>
            </w:rPr>
            <w:t>(rafe)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Vaughn Williams'</w:t>
          </w:r>
          <w:r>
            <w:rPr>
              <w:rFonts w:ascii="Times New Roman" w:eastAsia="Times New Roman" w:hAnsi="Times New Roman" w:cs="Times New Roman"/>
              <w:color w:val="000000"/>
              <w:sz w:val="24"/>
              <w:szCs w:val="24"/>
            </w:rPr>
            <w:t xml:space="preserve"> Symphony No. </w:t>
          </w:r>
          <w:r>
            <w:rPr>
              <w:rFonts w:ascii="Times New Roman" w:eastAsia="Times New Roman" w:hAnsi="Times New Roman" w:cs="Times New Roman"/>
              <w:b/>
              <w:color w:val="000000"/>
              <w:sz w:val="24"/>
              <w:szCs w:val="24"/>
              <w:u w:val="single"/>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finale of this symphony by the same composer goes from </w:t>
          </w:r>
          <w:r>
            <w:rPr>
              <w:rFonts w:ascii="Times New Roman" w:eastAsia="Times New Roman" w:hAnsi="Times New Roman" w:cs="Times New Roman"/>
              <w:i/>
              <w:color w:val="000000"/>
              <w:sz w:val="24"/>
              <w:szCs w:val="24"/>
            </w:rPr>
            <w:t>Andante con moto</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i/>
              <w:color w:val="000000"/>
              <w:sz w:val="24"/>
              <w:szCs w:val="24"/>
            </w:rPr>
            <w:t>Maestoso alla marcia</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i/>
              <w:color w:val="000000"/>
              <w:sz w:val="24"/>
              <w:szCs w:val="24"/>
            </w:rPr>
            <w:t>Allegro</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i/>
              <w:color w:val="000000"/>
              <w:sz w:val="24"/>
              <w:szCs w:val="24"/>
            </w:rPr>
            <w:t>Lent</w:t>
          </w:r>
          <w:r>
            <w:rPr>
              <w:rFonts w:ascii="Times New Roman" w:eastAsia="Times New Roman" w:hAnsi="Times New Roman" w:cs="Times New Roman"/>
              <w:i/>
              <w:color w:val="000000"/>
              <w:sz w:val="24"/>
              <w:szCs w:val="24"/>
            </w:rPr>
            <w:t>o</w:t>
          </w:r>
          <w:r>
            <w:rPr>
              <w:rFonts w:ascii="Times New Roman" w:eastAsia="Times New Roman" w:hAnsi="Times New Roman" w:cs="Times New Roman"/>
              <w:color w:val="000000"/>
              <w:sz w:val="24"/>
              <w:szCs w:val="24"/>
            </w:rPr>
            <w:t xml:space="preserve">, and contains an epilogue based on </w:t>
          </w:r>
          <w:r>
            <w:rPr>
              <w:rFonts w:ascii="Times New Roman" w:eastAsia="Times New Roman" w:hAnsi="Times New Roman" w:cs="Times New Roman"/>
              <w:i/>
              <w:color w:val="000000"/>
              <w:sz w:val="24"/>
              <w:szCs w:val="24"/>
            </w:rPr>
            <w:t>Tono-Bungay's</w:t>
          </w:r>
          <w:r>
            <w:rPr>
              <w:rFonts w:ascii="Times New Roman" w:eastAsia="Times New Roman" w:hAnsi="Times New Roman" w:cs="Times New Roman"/>
              <w:color w:val="000000"/>
              <w:sz w:val="24"/>
              <w:szCs w:val="24"/>
            </w:rPr>
            <w:t xml:space="preserve"> last chapter. A harp imitates the Westminster Chimes throughout this symphony.</w:t>
          </w:r>
          <w:r>
            <w:rPr>
              <w:rFonts w:ascii="Times New Roman" w:eastAsia="Times New Roman" w:hAnsi="Times New Roman" w:cs="Times New Roman"/>
              <w:color w:val="000000"/>
              <w:sz w:val="24"/>
              <w:szCs w:val="24"/>
            </w:rPr>
            <w:br/>
            <w:t xml:space="preserve">ANSWER: A </w:t>
          </w:r>
          <w:r>
            <w:rPr>
              <w:rFonts w:ascii="Times New Roman" w:eastAsia="Times New Roman" w:hAnsi="Times New Roman" w:cs="Times New Roman"/>
              <w:b/>
              <w:color w:val="000000"/>
              <w:sz w:val="24"/>
              <w:szCs w:val="24"/>
              <w:u w:val="single"/>
            </w:rPr>
            <w:t>London</w:t>
          </w:r>
          <w:r>
            <w:rPr>
              <w:rFonts w:ascii="Times New Roman" w:eastAsia="Times New Roman" w:hAnsi="Times New Roman" w:cs="Times New Roman"/>
              <w:color w:val="000000"/>
              <w:sz w:val="24"/>
              <w:szCs w:val="24"/>
            </w:rPr>
            <w:t xml:space="preserve"> Symphony [accept but do not otherwise reveal Ralph </w:t>
          </w:r>
          <w:r>
            <w:rPr>
              <w:rFonts w:ascii="Lucida Bright" w:eastAsia="Lucida Bright" w:hAnsi="Lucida Bright" w:cs="Lucida Bright"/>
              <w:b/>
              <w:color w:val="000000"/>
              <w:sz w:val="18"/>
              <w:szCs w:val="18"/>
            </w:rPr>
            <w:t>(rafe)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Vaughn Williams'</w:t>
          </w:r>
          <w:r>
            <w:rPr>
              <w:rFonts w:ascii="Times New Roman" w:eastAsia="Times New Roman" w:hAnsi="Times New Roman" w:cs="Times New Roman"/>
              <w:color w:val="000000"/>
              <w:sz w:val="24"/>
              <w:szCs w:val="24"/>
            </w:rPr>
            <w:t xml:space="preserve"> Symphony No. </w:t>
          </w:r>
          <w:r>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composer </w:t>
          </w:r>
          <w:r>
            <w:rPr>
              <w:rFonts w:ascii="Times New Roman" w:eastAsia="Times New Roman" w:hAnsi="Times New Roman" w:cs="Times New Roman"/>
              <w:color w:val="000000"/>
              <w:sz w:val="24"/>
              <w:szCs w:val="24"/>
            </w:rPr>
            <w:t xml:space="preserve">of the aforementioned symphonies, Ralph </w:t>
          </w:r>
          <w:r>
            <w:rPr>
              <w:rFonts w:ascii="Lucida Bright" w:eastAsia="Lucida Bright" w:hAnsi="Lucida Bright" w:cs="Lucida Bright"/>
              <w:b/>
              <w:color w:val="000000"/>
              <w:sz w:val="18"/>
              <w:szCs w:val="18"/>
            </w:rPr>
            <w:t>(rafe)</w:t>
          </w:r>
          <w:r>
            <w:rPr>
              <w:rFonts w:ascii="Times New Roman" w:eastAsia="Times New Roman" w:hAnsi="Times New Roman" w:cs="Times New Roman"/>
              <w:color w:val="000000"/>
              <w:sz w:val="24"/>
              <w:szCs w:val="24"/>
            </w:rPr>
            <w:t xml:space="preserve"> Vaughn Williams, wrote a fantasia based on this earlier composer's “Why Fum'th </w:t>
          </w:r>
          <w:r>
            <w:rPr>
              <w:rFonts w:ascii="Lucida Bright" w:eastAsia="Lucida Bright" w:hAnsi="Lucida Bright" w:cs="Lucida Bright"/>
              <w:b/>
              <w:color w:val="000000"/>
              <w:sz w:val="18"/>
              <w:szCs w:val="18"/>
            </w:rPr>
            <w:t>(fume-eth)</w:t>
          </w:r>
          <w:r>
            <w:rPr>
              <w:rFonts w:ascii="Times New Roman" w:eastAsia="Times New Roman" w:hAnsi="Times New Roman" w:cs="Times New Roman"/>
              <w:color w:val="000000"/>
              <w:sz w:val="24"/>
              <w:szCs w:val="24"/>
            </w:rPr>
            <w:t xml:space="preserve"> In Fight.” This Elizabethan composer also wrote </w:t>
          </w:r>
          <w:r>
            <w:rPr>
              <w:rFonts w:ascii="Times New Roman" w:eastAsia="Times New Roman" w:hAnsi="Times New Roman" w:cs="Times New Roman"/>
              <w:i/>
              <w:color w:val="000000"/>
              <w:sz w:val="24"/>
              <w:szCs w:val="24"/>
            </w:rPr>
            <w:t>Spem in alium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Thomas </w:t>
          </w:r>
          <w:r>
            <w:rPr>
              <w:rFonts w:ascii="Times New Roman" w:eastAsia="Times New Roman" w:hAnsi="Times New Roman" w:cs="Times New Roman"/>
              <w:b/>
              <w:color w:val="000000"/>
              <w:sz w:val="24"/>
              <w:szCs w:val="24"/>
              <w:u w:val="single"/>
            </w:rPr>
            <w:t>Tallis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92"/>
        <w:id w:val="-377165708"/>
      </w:sdtPr>
      <w:sdtEndPr/>
      <w:sdtContent>
        <w:p w14:paraId="00000059"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3"/>
        <w:id w:val="254175157"/>
      </w:sdtPr>
      <w:sdtEndPr/>
      <w:sdtContent>
        <w:p w14:paraId="0000005A" w14:textId="77777777" w:rsidR="00BE45E2" w:rsidRDefault="00C36177">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When discussing his political views, one character in this play claims that “he likes to think of himself as a Citizen of the Universe.” For 10 points each:</w:t>
          </w:r>
          <w:r>
            <w:rPr>
              <w:rFonts w:ascii="Times New Roman" w:eastAsia="Times New Roman" w:hAnsi="Times New Roman" w:cs="Times New Roman"/>
              <w:color w:val="000000"/>
              <w:sz w:val="24"/>
              <w:szCs w:val="24"/>
            </w:rPr>
            <w:br/>
            <w:t xml:space="preserve">[10] Name this play whose scene resets every time a bell rings after Bill or Betty mess up the </w:t>
          </w:r>
          <w:r>
            <w:rPr>
              <w:rFonts w:ascii="Times New Roman" w:eastAsia="Times New Roman" w:hAnsi="Times New Roman" w:cs="Times New Roman"/>
              <w:color w:val="000000"/>
              <w:sz w:val="24"/>
              <w:szCs w:val="24"/>
            </w:rPr>
            <w:t xml:space="preserve">romance. This one-act play is part of a collection along with </w:t>
          </w:r>
          <w:r>
            <w:rPr>
              <w:rFonts w:ascii="Times New Roman" w:eastAsia="Times New Roman" w:hAnsi="Times New Roman" w:cs="Times New Roman"/>
              <w:i/>
              <w:color w:val="000000"/>
              <w:sz w:val="24"/>
              <w:szCs w:val="24"/>
            </w:rPr>
            <w:t>Words, Words, Words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Variations on the Death of Trotsky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Sure Thing</w:t>
          </w:r>
          <w:r>
            <w:rPr>
              <w:rFonts w:ascii="Times New Roman" w:eastAsia="Times New Roman" w:hAnsi="Times New Roman" w:cs="Times New Roman"/>
              <w:color w:val="000000"/>
              <w:sz w:val="24"/>
              <w:szCs w:val="24"/>
            </w:rPr>
            <w:br/>
            <w:t xml:space="preserve">[10] In David Ives' play </w:t>
          </w:r>
          <w:r>
            <w:rPr>
              <w:rFonts w:ascii="Times New Roman" w:eastAsia="Times New Roman" w:hAnsi="Times New Roman" w:cs="Times New Roman"/>
              <w:i/>
              <w:color w:val="000000"/>
              <w:sz w:val="24"/>
              <w:szCs w:val="24"/>
            </w:rPr>
            <w:t>Sure Thing</w:t>
          </w:r>
          <w:r>
            <w:rPr>
              <w:rFonts w:ascii="Times New Roman" w:eastAsia="Times New Roman" w:hAnsi="Times New Roman" w:cs="Times New Roman"/>
              <w:color w:val="000000"/>
              <w:sz w:val="24"/>
              <w:szCs w:val="24"/>
            </w:rPr>
            <w:t>, Betty is reading this novel, which Bill mistakenly believes to have been writt</w:t>
          </w:r>
          <w:r>
            <w:rPr>
              <w:rFonts w:ascii="Times New Roman" w:eastAsia="Times New Roman" w:hAnsi="Times New Roman" w:cs="Times New Roman"/>
              <w:color w:val="000000"/>
              <w:sz w:val="24"/>
              <w:szCs w:val="24"/>
            </w:rPr>
            <w:t>en by Ernest Hemingway. In fact, this novel whose first section is narrated by Benjy Compson was written by William Faulkner.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Sound and the Fury</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Description Acceptable</w:t>
          </w:r>
          <w:r>
            <w:rPr>
              <w:rFonts w:ascii="Times New Roman" w:eastAsia="Times New Roman" w:hAnsi="Times New Roman" w:cs="Times New Roman"/>
              <w:color w:val="000000"/>
              <w:sz w:val="24"/>
              <w:szCs w:val="24"/>
            </w:rPr>
            <w:t xml:space="preserve"> At the end of </w:t>
          </w:r>
          <w:r>
            <w:rPr>
              <w:rFonts w:ascii="Times New Roman" w:eastAsia="Times New Roman" w:hAnsi="Times New Roman" w:cs="Times New Roman"/>
              <w:i/>
              <w:color w:val="000000"/>
              <w:sz w:val="24"/>
              <w:szCs w:val="24"/>
            </w:rPr>
            <w:t>Sure Thing</w:t>
          </w:r>
          <w:r>
            <w:rPr>
              <w:rFonts w:ascii="Times New Roman" w:eastAsia="Times New Roman" w:hAnsi="Times New Roman" w:cs="Times New Roman"/>
              <w:color w:val="000000"/>
              <w:sz w:val="24"/>
              <w:szCs w:val="24"/>
            </w:rPr>
            <w:t>, Bill and Betty decide to do this action. In a</w:t>
          </w:r>
          <w:r>
            <w:rPr>
              <w:rFonts w:ascii="Times New Roman" w:eastAsia="Times New Roman" w:hAnsi="Times New Roman" w:cs="Times New Roman"/>
              <w:color w:val="000000"/>
              <w:sz w:val="24"/>
              <w:szCs w:val="24"/>
            </w:rPr>
            <w:t>nother novel titled for a man who frequently does this action, the stockbroker Binx Bolling watches a Mardi Gras parade with his cousin, Kate.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go</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b/>
              <w:color w:val="000000"/>
              <w:sz w:val="24"/>
              <w:szCs w:val="24"/>
              <w:u w:val="single"/>
            </w:rPr>
            <w:t>to</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color w:val="000000"/>
              <w:sz w:val="24"/>
              <w:szCs w:val="24"/>
              <w:u w:val="single"/>
            </w:rPr>
            <w:t>movies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watch</w:t>
          </w:r>
          <w:r>
            <w:rPr>
              <w:rFonts w:ascii="Times New Roman" w:eastAsia="Times New Roman" w:hAnsi="Times New Roman" w:cs="Times New Roman"/>
              <w:color w:val="000000"/>
              <w:sz w:val="24"/>
              <w:szCs w:val="24"/>
            </w:rPr>
            <w:t xml:space="preserve">ing a </w:t>
          </w:r>
          <w:r>
            <w:rPr>
              <w:rFonts w:ascii="Times New Roman" w:eastAsia="Times New Roman" w:hAnsi="Times New Roman" w:cs="Times New Roman"/>
              <w:b/>
              <w:color w:val="000000"/>
              <w:sz w:val="24"/>
              <w:szCs w:val="24"/>
              <w:u w:val="single"/>
            </w:rPr>
            <w:t>movie</w:t>
          </w:r>
          <w:r>
            <w:rPr>
              <w:rFonts w:ascii="Times New Roman" w:eastAsia="Times New Roman" w:hAnsi="Times New Roman" w:cs="Times New Roman"/>
              <w:color w:val="000000"/>
              <w:sz w:val="24"/>
              <w:szCs w:val="24"/>
            </w:rPr>
            <w:t xml:space="preserve"> or other similar answers; accept specific answers like </w:t>
          </w:r>
          <w:r>
            <w:rPr>
              <w:rFonts w:ascii="Times New Roman" w:eastAsia="Times New Roman" w:hAnsi="Times New Roman" w:cs="Times New Roman"/>
              <w:b/>
              <w:color w:val="000000"/>
              <w:sz w:val="24"/>
              <w:szCs w:val="24"/>
              <w:u w:val="single"/>
            </w:rPr>
            <w:t>watch</w:t>
          </w:r>
          <w:r>
            <w:rPr>
              <w:rFonts w:ascii="Times New Roman" w:eastAsia="Times New Roman" w:hAnsi="Times New Roman" w:cs="Times New Roman"/>
              <w:color w:val="000000"/>
              <w:sz w:val="24"/>
              <w:szCs w:val="24"/>
            </w:rPr>
            <w:t xml:space="preserve"> a Woody Allen </w:t>
          </w:r>
          <w:r>
            <w:rPr>
              <w:rFonts w:ascii="Times New Roman" w:eastAsia="Times New Roman" w:hAnsi="Times New Roman" w:cs="Times New Roman"/>
              <w:b/>
              <w:color w:val="000000"/>
              <w:sz w:val="24"/>
              <w:szCs w:val="24"/>
              <w:u w:val="single"/>
            </w:rPr>
            <w:t>movie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 xml:space="preserve">(the novel is </w:t>
          </w:r>
          <w:r>
            <w:rPr>
              <w:rFonts w:ascii="Lucida Bright" w:eastAsia="Lucida Bright" w:hAnsi="Lucida Bright" w:cs="Lucida Bright"/>
              <w:b/>
              <w:i/>
              <w:color w:val="000000"/>
              <w:sz w:val="18"/>
              <w:szCs w:val="18"/>
            </w:rPr>
            <w:t>The Moviegoer</w:t>
          </w:r>
          <w:r>
            <w:rPr>
              <w:rFonts w:ascii="Lucida Bright" w:eastAsia="Lucida Bright" w:hAnsi="Lucida Bright" w:cs="Lucida Bright"/>
              <w:b/>
              <w:color w:val="000000"/>
              <w:sz w:val="18"/>
              <w:szCs w:val="18"/>
            </w:rPr>
            <w:t xml:space="preserve"> by Walker Percy)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McCullar&gt;</w:t>
          </w:r>
        </w:p>
      </w:sdtContent>
    </w:sdt>
    <w:sdt>
      <w:sdtPr>
        <w:tag w:val="goog_rdk_94"/>
        <w:id w:val="-481152046"/>
      </w:sdtPr>
      <w:sdtEndPr/>
      <w:sdtContent>
        <w:p w14:paraId="0000005B" w14:textId="77777777" w:rsidR="00BE45E2" w:rsidRDefault="00C36177">
          <w:pPr>
            <w:keepLines/>
            <w:widowControl w:val="0"/>
            <w:rPr>
              <w:rFonts w:ascii="Times New Roman" w:eastAsia="Times New Roman" w:hAnsi="Times New Roman" w:cs="Times New Roman"/>
              <w:sz w:val="24"/>
              <w:szCs w:val="24"/>
            </w:rPr>
          </w:pPr>
        </w:p>
      </w:sdtContent>
    </w:sdt>
    <w:sectPr w:rsidR="00BE45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E2"/>
    <w:rsid w:val="00BE45E2"/>
    <w:rsid w:val="00C3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36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XA6dkn/CX+XJpZAUCLwUXbDbg==">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6148</Words>
  <Characters>35048</Characters>
  <Application>Microsoft Office Word</Application>
  <DocSecurity>0</DocSecurity>
  <Lines>292</Lines>
  <Paragraphs>82</Paragraphs>
  <ScaleCrop>false</ScaleCrop>
  <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2019-06-21T21:32:00Z</dcterms:created>
  <dcterms:modified xsi:type="dcterms:W3CDTF">2019-09-26T23:22:00Z</dcterms:modified>
</cp:coreProperties>
</file>