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410082419"/>
      </w:sdtPr>
      <w:sdtEndPr/>
      <w:sdtContent>
        <w:p w14:paraId="00000001"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485466950"/>
      </w:sdtPr>
      <w:sdtEndPr/>
      <w:sdtContent>
        <w:p w14:paraId="00000002"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18 – Tossups</w:t>
          </w:r>
        </w:p>
      </w:sdtContent>
    </w:sdt>
    <w:sdt>
      <w:sdtPr>
        <w:tag w:val="goog_rdk_2"/>
        <w:id w:val="1381979453"/>
      </w:sdtPr>
      <w:sdtEndPr/>
      <w:sdtContent>
        <w:p w14:paraId="00000003"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589270205"/>
      </w:sdtPr>
      <w:sdtEndPr/>
      <w:sdtContent>
        <w:p w14:paraId="00000004"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This structure is the chronologically </w:t>
          </w:r>
          <w:r>
            <w:rPr>
              <w:rFonts w:ascii="Lucida Bright" w:eastAsia="Lucida Bright" w:hAnsi="Lucida Bright" w:cs="Lucida Bright"/>
              <w:b/>
              <w:color w:val="000000"/>
              <w:sz w:val="18"/>
              <w:szCs w:val="18"/>
            </w:rPr>
            <w:t>(emphasize)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later</w:t>
          </w:r>
          <w:r>
            <w:rPr>
              <w:rFonts w:ascii="Times New Roman" w:eastAsia="Times New Roman" w:hAnsi="Times New Roman" w:cs="Times New Roman"/>
              <w:color w:val="000000"/>
              <w:sz w:val="24"/>
              <w:szCs w:val="24"/>
            </w:rPr>
            <w:t xml:space="preserve"> of two compared at the close of a Colin Rowe paper titled for “The Mathematics of the Ideal” type of building it exemplifies. The 5 meter sides of the squares in the 16-member grid for this building were reduced to cut costs; that grid helped the architec</w:t>
          </w:r>
          <w:r>
            <w:rPr>
              <w:rFonts w:ascii="Times New Roman" w:eastAsia="Times New Roman" w:hAnsi="Times New Roman" w:cs="Times New Roman"/>
              <w:color w:val="000000"/>
              <w:sz w:val="24"/>
              <w:szCs w:val="24"/>
            </w:rPr>
            <w:t>t implement the golden ratio into its design. The curved walls of this building's terrace have drawn comparisons to the smokestacks of an ocean liner. This building, which was planned with the turning radius of a Citroen car in mind, was its designer's fir</w:t>
          </w:r>
          <w:r>
            <w:rPr>
              <w:rFonts w:ascii="Times New Roman" w:eastAsia="Times New Roman" w:hAnsi="Times New Roman" w:cs="Times New Roman"/>
              <w:color w:val="000000"/>
              <w:sz w:val="24"/>
              <w:szCs w:val="24"/>
            </w:rPr>
            <w:t xml:space="preserve">st to feature the combination of a free floor plan, free facade, and support from ground-level pilotis. The roof of this building in Poissy </w:t>
          </w:r>
          <w:r>
            <w:rPr>
              <w:rFonts w:ascii="Lucida Bright" w:eastAsia="Lucida Bright" w:hAnsi="Lucida Bright" w:cs="Lucida Bright"/>
              <w:b/>
              <w:color w:val="000000"/>
              <w:sz w:val="18"/>
              <w:szCs w:val="18"/>
            </w:rPr>
            <w:t>(Pwa-si)</w:t>
          </w:r>
          <w:r>
            <w:rPr>
              <w:rFonts w:ascii="Times New Roman" w:eastAsia="Times New Roman" w:hAnsi="Times New Roman" w:cs="Times New Roman"/>
              <w:color w:val="000000"/>
              <w:sz w:val="24"/>
              <w:szCs w:val="24"/>
            </w:rPr>
            <w:t xml:space="preserve"> hosts both a terrace and a garden, in accordance with principles outlined in </w:t>
          </w:r>
          <w:r>
            <w:rPr>
              <w:rFonts w:ascii="Times New Roman" w:eastAsia="Times New Roman" w:hAnsi="Times New Roman" w:cs="Times New Roman"/>
              <w:i/>
              <w:color w:val="000000"/>
              <w:sz w:val="24"/>
              <w:szCs w:val="24"/>
            </w:rPr>
            <w:t>Towards a New Architecture</w:t>
          </w:r>
          <w:r>
            <w:rPr>
              <w:rFonts w:ascii="Times New Roman" w:eastAsia="Times New Roman" w:hAnsi="Times New Roman" w:cs="Times New Roman"/>
              <w:color w:val="000000"/>
              <w:sz w:val="24"/>
              <w:szCs w:val="24"/>
            </w:rPr>
            <w:t>. Fo</w:t>
          </w:r>
          <w:r>
            <w:rPr>
              <w:rFonts w:ascii="Times New Roman" w:eastAsia="Times New Roman" w:hAnsi="Times New Roman" w:cs="Times New Roman"/>
              <w:color w:val="000000"/>
              <w:sz w:val="24"/>
              <w:szCs w:val="24"/>
            </w:rPr>
            <w:t>r 10 points, name this house which exemplifies the five points of its architect Le Corbusier.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Villa Savoye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(sa-VWAH)</w:t>
          </w:r>
          <w:r>
            <w:rPr>
              <w:rFonts w:ascii="Times New Roman" w:eastAsia="Times New Roman" w:hAnsi="Times New Roman" w:cs="Times New Roman"/>
              <w:color w:val="000000"/>
              <w:sz w:val="24"/>
              <w:szCs w:val="24"/>
            </w:rPr>
            <w:t xml:space="preserve"> [prompt on partial answers]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Architecture - Smith&gt;</w:t>
          </w:r>
        </w:p>
      </w:sdtContent>
    </w:sdt>
    <w:sdt>
      <w:sdtPr>
        <w:tag w:val="goog_rdk_4"/>
        <w:id w:val="-512140260"/>
      </w:sdtPr>
      <w:sdtEndPr/>
      <w:sdtContent>
        <w:p w14:paraId="00000005"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21301688"/>
      </w:sdtPr>
      <w:sdtEndPr/>
      <w:sdtContent>
        <w:p w14:paraId="00000006" w14:textId="77777777" w:rsidR="00AC622F" w:rsidRDefault="002C79A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object named for Duncan Lorimer is one of the fast, non-gamma ray, bursts, named for this regime. Later, the CHIME telescope would associate those bursts in this regime with magnetars. Ryle and Hewish received a Nobel prize for the development of a t</w:t>
          </w:r>
          <w:r>
            <w:rPr>
              <w:rFonts w:ascii="Times New Roman" w:eastAsia="Times New Roman" w:hAnsi="Times New Roman" w:cs="Times New Roman"/>
              <w:color w:val="000000"/>
              <w:sz w:val="24"/>
              <w:szCs w:val="24"/>
            </w:rPr>
            <w:t>echnique in this regime. That technique in this regime, aperture synthesis, was used to create an image of the center of M87 by the EHT. The Hanbury Brown and Twiss effect was first used in this regime to measure the diameter of Sirius via intensity interf</w:t>
          </w:r>
          <w:r>
            <w:rPr>
              <w:rFonts w:ascii="Times New Roman" w:eastAsia="Times New Roman" w:hAnsi="Times New Roman" w:cs="Times New Roman"/>
              <w:color w:val="000000"/>
              <w:sz w:val="24"/>
              <w:szCs w:val="24"/>
            </w:rPr>
            <w:t>erometry. The Green Bank telescope exists in a national “quiet zone” for emission in this regime. The study of this regime was pioneered by a Bell Labs scientist's “Merry-go-round.” That scientist who studied this regime also names a non-SI unit of spectra</w:t>
          </w:r>
          <w:r>
            <w:rPr>
              <w:rFonts w:ascii="Times New Roman" w:eastAsia="Times New Roman" w:hAnsi="Times New Roman" w:cs="Times New Roman"/>
              <w:color w:val="000000"/>
              <w:sz w:val="24"/>
              <w:szCs w:val="24"/>
            </w:rPr>
            <w:t>l flux density, the Jansky. For 10 points, name this spectral region longer than Microwaves.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Radio</w:t>
          </w:r>
          <w:r>
            <w:rPr>
              <w:rFonts w:ascii="Times New Roman" w:eastAsia="Times New Roman" w:hAnsi="Times New Roman" w:cs="Times New Roman"/>
              <w:color w:val="000000"/>
              <w:sz w:val="24"/>
              <w:szCs w:val="24"/>
            </w:rPr>
            <w:t xml:space="preserve"> Astronomy [accept most answers involving </w:t>
          </w:r>
          <w:r>
            <w:rPr>
              <w:rFonts w:ascii="Times New Roman" w:eastAsia="Times New Roman" w:hAnsi="Times New Roman" w:cs="Times New Roman"/>
              <w:b/>
              <w:color w:val="000000"/>
              <w:sz w:val="24"/>
              <w:szCs w:val="24"/>
              <w:u w:val="single"/>
            </w:rPr>
            <w:t>Radio</w:t>
          </w:r>
          <w:r>
            <w:rPr>
              <w:rFonts w:ascii="Times New Roman" w:eastAsia="Times New Roman" w:hAnsi="Times New Roman" w:cs="Times New Roman"/>
              <w:color w:val="000000"/>
              <w:sz w:val="24"/>
              <w:szCs w:val="24"/>
            </w:rPr>
            <w:t xml:space="preserve"> and some synonym for observation]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Astronomy - Lasker&gt;</w:t>
          </w:r>
        </w:p>
      </w:sdtContent>
    </w:sdt>
    <w:sdt>
      <w:sdtPr>
        <w:tag w:val="goog_rdk_6"/>
        <w:id w:val="276606521"/>
      </w:sdtPr>
      <w:sdtEndPr/>
      <w:sdtContent>
        <w:p w14:paraId="00000007" w14:textId="77777777" w:rsidR="00AC622F" w:rsidRDefault="002C79A6">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528227476"/>
      </w:sdtPr>
      <w:sdtEndPr/>
      <w:sdtContent>
        <w:p w14:paraId="00000008"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This city formed an early allia</w:t>
          </w:r>
          <w:r>
            <w:rPr>
              <w:rFonts w:ascii="Times New Roman" w:eastAsia="Times New Roman" w:hAnsi="Times New Roman" w:cs="Times New Roman"/>
              <w:color w:val="000000"/>
              <w:sz w:val="24"/>
              <w:szCs w:val="24"/>
            </w:rPr>
            <w:t>nce with a local leader nicknamed the “Laughing King”. One man who led a siege of this city after attempting to poison its inhabitants with cowbane is frequently identified with Don Luis, a convert who had escaped a Spanish mission hundreds of miles to its</w:t>
          </w:r>
          <w:r>
            <w:rPr>
              <w:rFonts w:ascii="Times New Roman" w:eastAsia="Times New Roman" w:hAnsi="Times New Roman" w:cs="Times New Roman"/>
              <w:color w:val="000000"/>
              <w:sz w:val="24"/>
              <w:szCs w:val="24"/>
            </w:rPr>
            <w:t xml:space="preserve"> south. This city was home to a planter named Martin the Armenian, who had immigrated from Iran. O·pe·chan·can·ough was a strong opponent of this city's expansion, and the </w:t>
          </w:r>
          <w:r>
            <w:rPr>
              <w:rFonts w:ascii="Times New Roman" w:eastAsia="Times New Roman" w:hAnsi="Times New Roman" w:cs="Times New Roman"/>
              <w:i/>
              <w:color w:val="000000"/>
              <w:sz w:val="24"/>
              <w:szCs w:val="24"/>
            </w:rPr>
            <w:t>Sea Venture</w:t>
          </w:r>
          <w:r>
            <w:rPr>
              <w:rFonts w:ascii="Times New Roman" w:eastAsia="Times New Roman" w:hAnsi="Times New Roman" w:cs="Times New Roman"/>
              <w:color w:val="000000"/>
              <w:sz w:val="24"/>
              <w:szCs w:val="24"/>
            </w:rPr>
            <w:t xml:space="preserve"> was wrecked while attempting to resupply this city. Residents of this ci</w:t>
          </w:r>
          <w:r>
            <w:rPr>
              <w:rFonts w:ascii="Times New Roman" w:eastAsia="Times New Roman" w:hAnsi="Times New Roman" w:cs="Times New Roman"/>
              <w:color w:val="000000"/>
              <w:sz w:val="24"/>
              <w:szCs w:val="24"/>
            </w:rPr>
            <w:t xml:space="preserve">ty practiced cannibalism during the “starving time”. Under the leadership of John Rolfe, this city's residents began to cultivate tobacco. This city was established on the territory of the Powhatan chiefdom. For 10 points, name this English colony founded </w:t>
          </w:r>
          <w:r>
            <w:rPr>
              <w:rFonts w:ascii="Times New Roman" w:eastAsia="Times New Roman" w:hAnsi="Times New Roman" w:cs="Times New Roman"/>
              <w:color w:val="000000"/>
              <w:sz w:val="24"/>
              <w:szCs w:val="24"/>
            </w:rPr>
            <w:t>in Virginia in 1607.</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Jamestown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sdt>
      <w:sdtPr>
        <w:tag w:val="goog_rdk_8"/>
        <w:id w:val="-1334365626"/>
      </w:sdtPr>
      <w:sdtEndPr/>
      <w:sdtContent>
        <w:p w14:paraId="00000009"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12250272"/>
      </w:sdtPr>
      <w:sdtEndPr/>
      <w:sdtContent>
        <w:p w14:paraId="0000000A"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deity is depicted with the head of a horse in a Onatas statue made for Phigalian shrine. That “black” form of this deity refers to an instance when this deity retreated to a cave on Mt. Elaeum to perform ritual purifications. After one man stole fo</w:t>
          </w:r>
          <w:r>
            <w:rPr>
              <w:rFonts w:ascii="Times New Roman" w:eastAsia="Times New Roman" w:hAnsi="Times New Roman" w:cs="Times New Roman"/>
              <w:color w:val="000000"/>
              <w:sz w:val="24"/>
              <w:szCs w:val="24"/>
            </w:rPr>
            <w:t>od from this deity's temple, he was punished with unending hunger and a snake tormenter. In addition to Tripos, this deity also punished Erisychthon with insatiable hunger after he ordered this deity's sacred trees to be cut down. After King Lyncus tried t</w:t>
          </w:r>
          <w:r>
            <w:rPr>
              <w:rFonts w:ascii="Times New Roman" w:eastAsia="Times New Roman" w:hAnsi="Times New Roman" w:cs="Times New Roman"/>
              <w:color w:val="000000"/>
              <w:sz w:val="24"/>
              <w:szCs w:val="24"/>
            </w:rPr>
            <w:t>o kill one of this deity's favorite humans, he was turned into a lynx. That human was the brother of another man, whom this deity tried to make immortal before being interrupted by Metanira. Those men were Triptolemus and Demophon. This goddess and her dau</w:t>
          </w:r>
          <w:r>
            <w:rPr>
              <w:rFonts w:ascii="Times New Roman" w:eastAsia="Times New Roman" w:hAnsi="Times New Roman" w:cs="Times New Roman"/>
              <w:color w:val="000000"/>
              <w:sz w:val="24"/>
              <w:szCs w:val="24"/>
            </w:rPr>
            <w:t>ghter were at the center of the Eleusinian Mysteries. For 10 points, name this mother of Persephone, the greek goddess of the harvest.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Demeter</w:t>
          </w:r>
          <w:r>
            <w:rPr>
              <w:rFonts w:ascii="Times New Roman" w:eastAsia="Times New Roman" w:hAnsi="Times New Roman" w:cs="Times New Roman"/>
              <w:color w:val="000000"/>
              <w:sz w:val="24"/>
              <w:szCs w:val="24"/>
            </w:rPr>
            <w:t xml:space="preserve"> [do NOT accept or prompt on “Ceres”]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Greek/Roman Myth - McLain&gt;</w:t>
          </w:r>
        </w:p>
      </w:sdtContent>
    </w:sdt>
    <w:sdt>
      <w:sdtPr>
        <w:tag w:val="goog_rdk_10"/>
        <w:id w:val="-839465663"/>
      </w:sdtPr>
      <w:sdtEndPr/>
      <w:sdtContent>
        <w:p w14:paraId="0000000B"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2"/>
        <w:id w:val="-813714547"/>
      </w:sdtPr>
      <w:sdtEndPr/>
      <w:sdtContent>
        <w:p w14:paraId="0000000C"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one poem in this language</w:t>
          </w:r>
          <w:r>
            <w:rPr>
              <w:rFonts w:ascii="Times New Roman" w:eastAsia="Times New Roman" w:hAnsi="Times New Roman" w:cs="Times New Roman"/>
              <w:color w:val="000000"/>
              <w:sz w:val="24"/>
              <w:szCs w:val="24"/>
            </w:rPr>
            <w:t xml:space="preserve"> that inspired Alfred Lord Tennyson's “Locksley Hall”, the author blames “bursting pods of colocynth” for his tears on the departure of his beloved. That poem, “Let us Stop and Weep”, is the first of a series of seven odes in this language named for being </w:t>
          </w:r>
          <w:r>
            <w:rPr>
              <w:rFonts w:ascii="Times New Roman" w:eastAsia="Times New Roman" w:hAnsi="Times New Roman" w:cs="Times New Roman"/>
              <w:color w:val="000000"/>
              <w:sz w:val="24"/>
              <w:szCs w:val="24"/>
            </w:rPr>
            <w:t>displayed on a wall. Another poem in this language begins by comparing its addressee's eyes to “two palm forests” and repeats an onomatopoetic word for “rain” three times between each stanza. One book-length poem in this language is set on Hiroshima Day an</w:t>
          </w:r>
          <w:r>
            <w:rPr>
              <w:rFonts w:ascii="Times New Roman" w:eastAsia="Times New Roman" w:hAnsi="Times New Roman" w:cs="Times New Roman"/>
              <w:color w:val="000000"/>
              <w:sz w:val="24"/>
              <w:szCs w:val="24"/>
            </w:rPr>
            <w:t xml:space="preserve">d entitled </w:t>
          </w:r>
          <w:r>
            <w:rPr>
              <w:rFonts w:ascii="Times New Roman" w:eastAsia="Times New Roman" w:hAnsi="Times New Roman" w:cs="Times New Roman"/>
              <w:i/>
              <w:color w:val="000000"/>
              <w:sz w:val="24"/>
              <w:szCs w:val="24"/>
            </w:rPr>
            <w:t>Memory for Forgetfulness</w:t>
          </w:r>
          <w:r>
            <w:rPr>
              <w:rFonts w:ascii="Times New Roman" w:eastAsia="Times New Roman" w:hAnsi="Times New Roman" w:cs="Times New Roman"/>
              <w:color w:val="000000"/>
              <w:sz w:val="24"/>
              <w:szCs w:val="24"/>
            </w:rPr>
            <w:t xml:space="preserve">. Another poem in this language ends with the line </w:t>
          </w:r>
          <w:sdt>
            <w:sdtPr>
              <w:tag w:val="goog_rdk_11"/>
              <w:id w:val="-1321335701"/>
            </w:sdtPr>
            <w:sdtEndPr/>
            <w:sdtContent/>
          </w:sdt>
          <w:r>
            <w:rPr>
              <w:rFonts w:ascii="Times New Roman" w:eastAsia="Times New Roman" w:hAnsi="Times New Roman" w:cs="Times New Roman"/>
              <w:color w:val="000000"/>
              <w:sz w:val="24"/>
              <w:szCs w:val="24"/>
            </w:rPr>
            <w:t>“beware my anger and my hunger!”</w:t>
          </w:r>
          <w:r>
            <w:rPr>
              <w:rFonts w:ascii="Times New Roman" w:eastAsia="Times New Roman" w:hAnsi="Times New Roman" w:cs="Times New Roman"/>
              <w:color w:val="000000"/>
              <w:sz w:val="24"/>
              <w:szCs w:val="24"/>
            </w:rPr>
            <w:t xml:space="preserve"> The number of that poem in this language's title document is fifty thousand. “Identity Card” was written in this language. It's not </w:t>
          </w:r>
          <w:r>
            <w:rPr>
              <w:rFonts w:ascii="Times New Roman" w:eastAsia="Times New Roman" w:hAnsi="Times New Roman" w:cs="Times New Roman"/>
              <w:color w:val="000000"/>
              <w:sz w:val="24"/>
              <w:szCs w:val="24"/>
            </w:rPr>
            <w:t>Farsi, but the ghazal originated in this language. For 10 points, name this language used by medieval poets such as Imru al-Qays and modern poets such as Mahmoud Darwish.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Arabic</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Quranic</w:t>
          </w:r>
          <w:r>
            <w:rPr>
              <w:rFonts w:ascii="Times New Roman" w:eastAsia="Times New Roman" w:hAnsi="Times New Roman" w:cs="Times New Roman"/>
              <w:color w:val="000000"/>
              <w:sz w:val="24"/>
              <w:szCs w:val="24"/>
            </w:rPr>
            <w:t xml:space="preserve"> Arabic, </w:t>
          </w:r>
          <w:r>
            <w:rPr>
              <w:rFonts w:ascii="Times New Roman" w:eastAsia="Times New Roman" w:hAnsi="Times New Roman" w:cs="Times New Roman"/>
              <w:b/>
              <w:color w:val="000000"/>
              <w:sz w:val="24"/>
              <w:szCs w:val="24"/>
              <w:u w:val="single"/>
            </w:rPr>
            <w:t>Modern Standard Arabic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World - My</w:t>
          </w:r>
          <w:r>
            <w:rPr>
              <w:rFonts w:ascii="Lucida Bright" w:eastAsia="Lucida Bright" w:hAnsi="Lucida Bright" w:cs="Lucida Bright"/>
              <w:i/>
              <w:color w:val="000000"/>
              <w:sz w:val="18"/>
              <w:szCs w:val="18"/>
            </w:rPr>
            <w:t>ers&gt;</w:t>
          </w:r>
        </w:p>
      </w:sdtContent>
    </w:sdt>
    <w:sdt>
      <w:sdtPr>
        <w:tag w:val="goog_rdk_13"/>
        <w:id w:val="-1752505869"/>
      </w:sdtPr>
      <w:sdtEndPr/>
      <w:sdtContent>
        <w:p w14:paraId="0000000D"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4"/>
        <w:id w:val="-2078046222"/>
      </w:sdtPr>
      <w:sdtEndPr/>
      <w:sdtContent>
        <w:p w14:paraId="0000000E" w14:textId="77777777" w:rsidR="00AC622F" w:rsidRDefault="002C79A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In one method of determining these constructs, the Hohenberg-Kohn theorems are used to describe functionals of a quantity that uniquely determines a potential and therefore these constructs. To account for correlation, these constructs are written as a </w:t>
          </w:r>
          <w:r>
            <w:rPr>
              <w:rFonts w:ascii="Times New Roman" w:eastAsia="Times New Roman" w:hAnsi="Times New Roman" w:cs="Times New Roman"/>
              <w:color w:val="000000"/>
              <w:sz w:val="24"/>
              <w:szCs w:val="24"/>
            </w:rPr>
            <w:t>power series in the namesake operator in the coupled cluster method. These constructs can be calculated by writing the wave function as a sum over a set of related entities, substituting into the Schrödinger equation, and applying the variational principle</w:t>
          </w:r>
          <w:r>
            <w:rPr>
              <w:rFonts w:ascii="Times New Roman" w:eastAsia="Times New Roman" w:hAnsi="Times New Roman" w:cs="Times New Roman"/>
              <w:color w:val="000000"/>
              <w:sz w:val="24"/>
              <w:szCs w:val="24"/>
            </w:rPr>
            <w:t>; that method is LCAO. Half the difference between the occupancy of two different types of these constructs gives the bond order. When these constructs contain nodes between nuclei, they are denoted by a star and known as antibonding. For 10 points, name t</w:t>
          </w:r>
          <w:r>
            <w:rPr>
              <w:rFonts w:ascii="Times New Roman" w:eastAsia="Times New Roman" w:hAnsi="Times New Roman" w:cs="Times New Roman"/>
              <w:color w:val="000000"/>
              <w:sz w:val="24"/>
              <w:szCs w:val="24"/>
            </w:rPr>
            <w:t>hese functions which give the probability of finding an electron in the region surrounding a molecule.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molecular orbital</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MO</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orbital</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color w:val="000000"/>
              <w:sz w:val="24"/>
              <w:szCs w:val="24"/>
              <w:u w:val="single"/>
            </w:rPr>
            <w:t>wavefunction</w:t>
          </w:r>
          <w:r>
            <w:rPr>
              <w:rFonts w:ascii="Times New Roman" w:eastAsia="Times New Roman" w:hAnsi="Times New Roman" w:cs="Times New Roman"/>
              <w:color w:val="000000"/>
              <w:sz w:val="24"/>
              <w:szCs w:val="24"/>
            </w:rPr>
            <w:t>s, do not accept or prompt on “atomic orbitals”]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Rombro&gt;</w:t>
          </w:r>
        </w:p>
      </w:sdtContent>
    </w:sdt>
    <w:sdt>
      <w:sdtPr>
        <w:tag w:val="goog_rdk_15"/>
        <w:id w:val="-1419699833"/>
      </w:sdtPr>
      <w:sdtEndPr/>
      <w:sdtContent>
        <w:p w14:paraId="0000000F" w14:textId="77777777" w:rsidR="00AC622F" w:rsidRDefault="002C79A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6"/>
        <w:id w:val="-1843078383"/>
      </w:sdtPr>
      <w:sdtEndPr/>
      <w:sdtContent>
        <w:p w14:paraId="00000010" w14:textId="77777777" w:rsidR="00AC622F" w:rsidRDefault="002C79A6">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This play's opening description of a “small bookcase with a picture of Shakespeare above it containing ... poetry by Swinburne” prefaces a scene near its end in which a character recites verses from Swinburne's “A Leave-Taking” with a “bitter sadness.” </w:t>
          </w:r>
          <w:r>
            <w:rPr>
              <w:rFonts w:ascii="Times New Roman" w:eastAsia="Times New Roman" w:hAnsi="Times New Roman" w:cs="Times New Roman"/>
              <w:color w:val="000000"/>
              <w:sz w:val="24"/>
              <w:szCs w:val="24"/>
            </w:rPr>
            <w:t xml:space="preserve">McGuire defrauds the central character of this play into making bad real estate investments. One character in this play fills part of a whiskey bottle with water after drinking it illicitly and quotes an Ernest Dowson poem to a prostitute. A foghorn blows </w:t>
          </w:r>
          <w:r>
            <w:rPr>
              <w:rFonts w:ascii="Times New Roman" w:eastAsia="Times New Roman" w:hAnsi="Times New Roman" w:cs="Times New Roman"/>
              <w:color w:val="000000"/>
              <w:sz w:val="24"/>
              <w:szCs w:val="24"/>
            </w:rPr>
            <w:t>at seemingly random intervals throughout this play, in which the tubercular Edmund quarrels with his miserly father over being sent to a state-owned sanitarium. Mary goes downstairs and plays a piano in her wedding dress after suffering a relapse of her mo</w:t>
          </w:r>
          <w:r>
            <w:rPr>
              <w:rFonts w:ascii="Times New Roman" w:eastAsia="Times New Roman" w:hAnsi="Times New Roman" w:cs="Times New Roman"/>
              <w:color w:val="000000"/>
              <w:sz w:val="24"/>
              <w:szCs w:val="24"/>
            </w:rPr>
            <w:t>rphine addiction in this play. For 10 points, name this semi-autobiographical play about the Tyrone Family, written by Eugene O'Neill.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Long Day's Journey Into Night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17"/>
        <w:id w:val="-1953393139"/>
      </w:sdtPr>
      <w:sdtEndPr/>
      <w:sdtContent>
        <w:p w14:paraId="00000011" w14:textId="77777777" w:rsidR="00AC622F" w:rsidRDefault="002C79A6">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883714457"/>
      </w:sdtPr>
      <w:sdtEndPr/>
      <w:sdtContent>
        <w:p w14:paraId="00000012"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In 2016, Raymond Burke led a group of Cardinals to write a letter to Pope Francis for clarification about chapter 8 of </w:t>
          </w:r>
          <w:r>
            <w:rPr>
              <w:rFonts w:ascii="Times New Roman" w:eastAsia="Times New Roman" w:hAnsi="Times New Roman" w:cs="Times New Roman"/>
              <w:i/>
              <w:color w:val="000000"/>
              <w:sz w:val="24"/>
              <w:szCs w:val="24"/>
            </w:rPr>
            <w:t>Amoris Laetitia</w:t>
          </w:r>
          <w:r>
            <w:rPr>
              <w:rFonts w:ascii="Times New Roman" w:eastAsia="Times New Roman" w:hAnsi="Times New Roman" w:cs="Times New Roman"/>
              <w:color w:val="000000"/>
              <w:sz w:val="24"/>
              <w:szCs w:val="24"/>
            </w:rPr>
            <w:t xml:space="preserve"> regarding this practice. The hymn “Adoro te devote </w:t>
          </w:r>
          <w:r>
            <w:rPr>
              <w:rFonts w:ascii="Lucida Bright" w:eastAsia="Lucida Bright" w:hAnsi="Lucida Bright" w:cs="Lucida Bright"/>
              <w:b/>
              <w:color w:val="000000"/>
              <w:sz w:val="18"/>
              <w:szCs w:val="18"/>
            </w:rPr>
            <w:t>(“dee-voe-tay”)</w:t>
          </w:r>
          <w:r>
            <w:rPr>
              <w:rFonts w:ascii="Times New Roman" w:eastAsia="Times New Roman" w:hAnsi="Times New Roman" w:cs="Times New Roman"/>
              <w:color w:val="000000"/>
              <w:sz w:val="24"/>
              <w:szCs w:val="24"/>
            </w:rPr>
            <w:t xml:space="preserve">” that is sung before this practice calls Jesus a “good Pelican.” Pope Pius X's </w:t>
          </w:r>
          <w:r>
            <w:rPr>
              <w:rFonts w:ascii="Times New Roman" w:eastAsia="Times New Roman" w:hAnsi="Times New Roman" w:cs="Times New Roman"/>
              <w:i/>
              <w:color w:val="000000"/>
              <w:sz w:val="24"/>
              <w:szCs w:val="24"/>
            </w:rPr>
            <w:t>Quam singulari</w:t>
          </w:r>
          <w:r>
            <w:rPr>
              <w:rFonts w:ascii="Times New Roman" w:eastAsia="Times New Roman" w:hAnsi="Times New Roman" w:cs="Times New Roman"/>
              <w:color w:val="000000"/>
              <w:sz w:val="24"/>
              <w:szCs w:val="24"/>
            </w:rPr>
            <w:t xml:space="preserve"> reduced the age in which one can participate in this action. 1 </w:t>
          </w:r>
          <w:r>
            <w:rPr>
              <w:rFonts w:ascii="Lucida Bright" w:eastAsia="Lucida Bright" w:hAnsi="Lucida Bright" w:cs="Lucida Bright"/>
              <w:b/>
              <w:color w:val="000000"/>
              <w:sz w:val="18"/>
              <w:szCs w:val="18"/>
            </w:rPr>
            <w:t>(“first”)</w:t>
          </w:r>
          <w:r>
            <w:rPr>
              <w:rFonts w:ascii="Times New Roman" w:eastAsia="Times New Roman" w:hAnsi="Times New Roman" w:cs="Times New Roman"/>
              <w:color w:val="000000"/>
              <w:sz w:val="24"/>
              <w:szCs w:val="24"/>
            </w:rPr>
            <w:t xml:space="preserve"> Corinthians 11:24-25 is often read during this practice as part of the Words of Institut</w:t>
          </w:r>
          <w:r>
            <w:rPr>
              <w:rFonts w:ascii="Times New Roman" w:eastAsia="Times New Roman" w:hAnsi="Times New Roman" w:cs="Times New Roman"/>
              <w:color w:val="000000"/>
              <w:sz w:val="24"/>
              <w:szCs w:val="24"/>
            </w:rPr>
            <w:t>ion. In some traditions, those who do not wish to partake in this practice may indicate so by crossing their arms to receive a blessing instead. At the Marburg Colloquy, Martin Luther and Huldrych Zwingli debated about whether this practice included the “R</w:t>
          </w:r>
          <w:r>
            <w:rPr>
              <w:rFonts w:ascii="Times New Roman" w:eastAsia="Times New Roman" w:hAnsi="Times New Roman" w:cs="Times New Roman"/>
              <w:color w:val="000000"/>
              <w:sz w:val="24"/>
              <w:szCs w:val="24"/>
            </w:rPr>
            <w:t>eal Presence.” The Catholic Church believes in the occurrence of transubstantiation during this practice. For 10 points, identify this sacrament in which Christians take bread and wine.</w:t>
          </w:r>
          <w:r>
            <w:rPr>
              <w:rFonts w:ascii="Times New Roman" w:eastAsia="Times New Roman" w:hAnsi="Times New Roman" w:cs="Times New Roman"/>
              <w:color w:val="000000"/>
              <w:sz w:val="24"/>
              <w:szCs w:val="24"/>
            </w:rPr>
            <w:br/>
            <w:t xml:space="preserve">ANSWER: Holy </w:t>
          </w:r>
          <w:r>
            <w:rPr>
              <w:rFonts w:ascii="Times New Roman" w:eastAsia="Times New Roman" w:hAnsi="Times New Roman" w:cs="Times New Roman"/>
              <w:b/>
              <w:color w:val="000000"/>
              <w:sz w:val="24"/>
              <w:szCs w:val="24"/>
              <w:u w:val="single"/>
            </w:rPr>
            <w:t>Communion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Eucharist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Eucharist</w:t>
          </w:r>
          <w:r>
            <w:rPr>
              <w:rFonts w:ascii="Times New Roman" w:eastAsia="Times New Roman" w:hAnsi="Times New Roman" w:cs="Times New Roman"/>
              <w:color w:val="000000"/>
              <w:sz w:val="24"/>
              <w:szCs w:val="24"/>
            </w:rPr>
            <w:t>ic hymns; prompt</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u w:val="single"/>
            </w:rPr>
            <w:t>Last Supper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Hijazi&gt;</w:t>
          </w:r>
        </w:p>
      </w:sdtContent>
    </w:sdt>
    <w:sdt>
      <w:sdtPr>
        <w:tag w:val="goog_rdk_19"/>
        <w:id w:val="1602600098"/>
      </w:sdtPr>
      <w:sdtEndPr/>
      <w:sdtContent>
        <w:p w14:paraId="00000013"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191882498"/>
      </w:sdtPr>
      <w:sdtEndPr/>
      <w:sdtContent>
        <w:p w14:paraId="00000014"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 2/4 </w:t>
          </w:r>
          <w:r>
            <w:rPr>
              <w:rFonts w:ascii="Times New Roman" w:eastAsia="Times New Roman" w:hAnsi="Times New Roman" w:cs="Times New Roman"/>
              <w:i/>
              <w:color w:val="000000"/>
              <w:sz w:val="24"/>
              <w:szCs w:val="24"/>
            </w:rPr>
            <w:t>Presto ma non assai</w:t>
          </w:r>
          <w:r>
            <w:rPr>
              <w:rFonts w:ascii="Times New Roman" w:eastAsia="Times New Roman" w:hAnsi="Times New Roman" w:cs="Times New Roman"/>
              <w:color w:val="000000"/>
              <w:sz w:val="24"/>
              <w:szCs w:val="24"/>
            </w:rPr>
            <w:t xml:space="preserve"> theme interrupts the third movement of this composer's second symphony, which starts </w:t>
          </w:r>
          <w:r>
            <w:rPr>
              <w:rFonts w:ascii="Times New Roman" w:eastAsia="Times New Roman" w:hAnsi="Times New Roman" w:cs="Times New Roman"/>
              <w:i/>
              <w:color w:val="000000"/>
              <w:sz w:val="24"/>
              <w:szCs w:val="24"/>
            </w:rPr>
            <w:t>Allegretto grazioso (quasi andantino)</w:t>
          </w:r>
          <w:r>
            <w:rPr>
              <w:rFonts w:ascii="Times New Roman" w:eastAsia="Times New Roman" w:hAnsi="Times New Roman" w:cs="Times New Roman"/>
              <w:color w:val="000000"/>
              <w:sz w:val="24"/>
              <w:szCs w:val="24"/>
            </w:rPr>
            <w:t>. In a symphony by this composer, the cello</w:t>
          </w:r>
          <w:r>
            <w:rPr>
              <w:rFonts w:ascii="Times New Roman" w:eastAsia="Times New Roman" w:hAnsi="Times New Roman" w:cs="Times New Roman"/>
              <w:color w:val="000000"/>
              <w:sz w:val="24"/>
              <w:szCs w:val="24"/>
            </w:rPr>
            <w:t xml:space="preserve">s play two repetitions of a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“slurred dotted eighth sixteenth slurred dotted quarter dotted eighth sixteenth eighth” rhythm to start the third movement's melody. A symphony by this composer is based around a “D C-sharp D” motif introduced in t</w:t>
          </w:r>
          <w:r>
            <w:rPr>
              <w:rFonts w:ascii="Times New Roman" w:eastAsia="Times New Roman" w:hAnsi="Times New Roman" w:cs="Times New Roman"/>
              <w:color w:val="000000"/>
              <w:sz w:val="24"/>
              <w:szCs w:val="24"/>
            </w:rPr>
            <w:t>he first movement by the cellos and basses; that motif was first used in a piece he wrote for Bertha Faber's second son. For his F minor third symphony, this composer modified the idea of a friend's “F-A-E” motto to make his own “F A-flat F” motto. This co</w:t>
          </w:r>
          <w:r>
            <w:rPr>
              <w:rFonts w:ascii="Times New Roman" w:eastAsia="Times New Roman" w:hAnsi="Times New Roman" w:cs="Times New Roman"/>
              <w:color w:val="000000"/>
              <w:sz w:val="24"/>
              <w:szCs w:val="24"/>
            </w:rPr>
            <w:t>mposer's first symphony quotes the “fate motif” of Beethoven. For 10 points, name this composer of a symphony nicknamed “Beethoven's Tenth” who also created a namesake lullaby.</w:t>
          </w:r>
          <w:r>
            <w:rPr>
              <w:rFonts w:ascii="Times New Roman" w:eastAsia="Times New Roman" w:hAnsi="Times New Roman" w:cs="Times New Roman"/>
              <w:color w:val="000000"/>
              <w:sz w:val="24"/>
              <w:szCs w:val="24"/>
            </w:rPr>
            <w:br/>
            <w:t xml:space="preserve">ANSWER: Johannes </w:t>
          </w:r>
          <w:r>
            <w:rPr>
              <w:rFonts w:ascii="Times New Roman" w:eastAsia="Times New Roman" w:hAnsi="Times New Roman" w:cs="Times New Roman"/>
              <w:b/>
              <w:color w:val="000000"/>
              <w:sz w:val="24"/>
              <w:szCs w:val="24"/>
              <w:u w:val="single"/>
            </w:rPr>
            <w:t>Brahms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bookmarkStart w:id="1" w:name="_heading=h.gjdgxs" w:colFirst="0" w:colLast="0" w:displacedByCustomXml="next"/>
    <w:bookmarkEnd w:id="1" w:displacedByCustomXml="next"/>
    <w:sdt>
      <w:sdtPr>
        <w:tag w:val="goog_rdk_21"/>
        <w:id w:val="-537666769"/>
      </w:sdtPr>
      <w:sdtEndPr/>
      <w:sdtContent>
        <w:p w14:paraId="00000015" w14:textId="77777777" w:rsidR="00AC622F" w:rsidRDefault="002C79A6">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65081738"/>
      </w:sdtPr>
      <w:sdtEndPr/>
      <w:sdtContent>
        <w:p w14:paraId="00000016"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 this decade, Yankel Ro</w:t>
          </w:r>
          <w:r>
            <w:rPr>
              <w:rFonts w:ascii="Times New Roman" w:eastAsia="Times New Roman" w:hAnsi="Times New Roman" w:cs="Times New Roman"/>
              <w:color w:val="000000"/>
              <w:sz w:val="24"/>
              <w:szCs w:val="24"/>
            </w:rPr>
            <w:t>senbaum was fatally stabbed to death. During the first year of this decade, Sonny Carson led a boycott against the Korean-owned Family Red Apple grocery store in in Flatbush, Brooklyn. In this decade, a riot started after the leader of the Lubavitch Jewish</w:t>
          </w:r>
          <w:r>
            <w:rPr>
              <w:rFonts w:ascii="Times New Roman" w:eastAsia="Times New Roman" w:hAnsi="Times New Roman" w:cs="Times New Roman"/>
              <w:color w:val="000000"/>
              <w:sz w:val="24"/>
              <w:szCs w:val="24"/>
            </w:rPr>
            <w:t xml:space="preserve"> sect struck and killed a black child with his motorcade. On the first day of this decade, David Dinkins took office to become New York's first African American mayor. The Crown Heights Riots took place during this decade. The NYPD started significant brok</w:t>
          </w:r>
          <w:r>
            <w:rPr>
              <w:rFonts w:ascii="Times New Roman" w:eastAsia="Times New Roman" w:hAnsi="Times New Roman" w:cs="Times New Roman"/>
              <w:color w:val="000000"/>
              <w:sz w:val="24"/>
              <w:szCs w:val="24"/>
            </w:rPr>
            <w:t>en-windows policies under commissioner Bill Bratton in this decade. Eyad Ismoil was convicted for driving the Ryder truck used to carry out a bombing int his decade that damaged but did not destroy the World Trade Center. For 10 points, name this decade wh</w:t>
          </w:r>
          <w:r>
            <w:rPr>
              <w:rFonts w:ascii="Times New Roman" w:eastAsia="Times New Roman" w:hAnsi="Times New Roman" w:cs="Times New Roman"/>
              <w:color w:val="000000"/>
              <w:sz w:val="24"/>
              <w:szCs w:val="24"/>
            </w:rPr>
            <w:t>ere New Yorkers twice cast presidential ballots for Bill Clinton.</w:t>
          </w:r>
          <w:r>
            <w:rPr>
              <w:rFonts w:ascii="Times New Roman" w:eastAsia="Times New Roman" w:hAnsi="Times New Roman" w:cs="Times New Roman"/>
              <w:color w:val="000000"/>
              <w:sz w:val="24"/>
              <w:szCs w:val="24"/>
            </w:rPr>
            <w:br/>
            <w:t>ANSWER: 19</w:t>
          </w:r>
          <w:r>
            <w:rPr>
              <w:rFonts w:ascii="Times New Roman" w:eastAsia="Times New Roman" w:hAnsi="Times New Roman" w:cs="Times New Roman"/>
              <w:b/>
              <w:color w:val="000000"/>
              <w:sz w:val="24"/>
              <w:szCs w:val="24"/>
              <w:u w:val="single"/>
            </w:rPr>
            <w:t>90</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Bentley&gt;</w:t>
          </w:r>
        </w:p>
      </w:sdtContent>
    </w:sdt>
    <w:sdt>
      <w:sdtPr>
        <w:tag w:val="goog_rdk_23"/>
        <w:id w:val="534317990"/>
      </w:sdtPr>
      <w:sdtEndPr/>
      <w:sdtContent>
        <w:p w14:paraId="00000017"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417055932"/>
      </w:sdtPr>
      <w:sdtEndPr/>
      <w:sdtContent>
        <w:p w14:paraId="00000018" w14:textId="77777777" w:rsidR="00AC622F" w:rsidRDefault="002C79A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Strict consistency of an ERM-based learning method is related to the empirical risk having a form of this property by the “key” theorem of statistical learning theory. This property and stability are equivalent for consistent finite difference methods </w:t>
          </w:r>
          <w:r>
            <w:rPr>
              <w:rFonts w:ascii="Times New Roman" w:eastAsia="Times New Roman" w:hAnsi="Times New Roman" w:cs="Times New Roman"/>
              <w:color w:val="000000"/>
              <w:sz w:val="24"/>
              <w:szCs w:val="24"/>
            </w:rPr>
            <w:t>applied to certain PDEs by the Lax equivalence theorem. A theorem named for this property states that, for linearly-separable and bounded data, the perceptron makes only finitely many errors. Forms of this property include “in distribution” and “in probabi</w:t>
          </w:r>
          <w:r>
            <w:rPr>
              <w:rFonts w:ascii="Times New Roman" w:eastAsia="Times New Roman" w:hAnsi="Times New Roman" w:cs="Times New Roman"/>
              <w:color w:val="000000"/>
              <w:sz w:val="24"/>
              <w:szCs w:val="24"/>
            </w:rPr>
            <w:t xml:space="preserve">lity.” A formal definition of this property often includes the phrase “there exists a big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such that for all little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greater than or equal to big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Newton's method has a quadratic form of this property, and the alternating harmonic series possesses thi</w:t>
          </w:r>
          <w:r>
            <w:rPr>
              <w:rFonts w:ascii="Times New Roman" w:eastAsia="Times New Roman" w:hAnsi="Times New Roman" w:cs="Times New Roman"/>
              <w:color w:val="000000"/>
              <w:sz w:val="24"/>
              <w:szCs w:val="24"/>
            </w:rPr>
            <w:t>s property conditionally but not absolutely. For 10 points, name this property of sequences that tend to a limit.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convergence</w:t>
          </w:r>
          <w:r>
            <w:rPr>
              <w:rFonts w:ascii="Times New Roman" w:eastAsia="Times New Roman" w:hAnsi="Times New Roman" w:cs="Times New Roman"/>
              <w:color w:val="000000"/>
              <w:sz w:val="24"/>
              <w:szCs w:val="24"/>
            </w:rPr>
            <w:t xml:space="preserve"> [accept specific types of convergence such as uniform </w:t>
          </w:r>
          <w:r>
            <w:rPr>
              <w:rFonts w:ascii="Times New Roman" w:eastAsia="Times New Roman" w:hAnsi="Times New Roman" w:cs="Times New Roman"/>
              <w:b/>
              <w:color w:val="000000"/>
              <w:sz w:val="24"/>
              <w:szCs w:val="24"/>
              <w:u w:val="single"/>
            </w:rPr>
            <w:t>convergence</w:t>
          </w:r>
          <w:r>
            <w:rPr>
              <w:rFonts w:ascii="Times New Roman" w:eastAsia="Times New Roman" w:hAnsi="Times New Roman" w:cs="Times New Roman"/>
              <w:color w:val="000000"/>
              <w:sz w:val="24"/>
              <w:szCs w:val="24"/>
            </w:rPr>
            <w:t xml:space="preserve">; accept word forms such as </w:t>
          </w:r>
          <w:r>
            <w:rPr>
              <w:rFonts w:ascii="Times New Roman" w:eastAsia="Times New Roman" w:hAnsi="Times New Roman" w:cs="Times New Roman"/>
              <w:b/>
              <w:color w:val="000000"/>
              <w:sz w:val="24"/>
              <w:szCs w:val="24"/>
              <w:u w:val="single"/>
            </w:rPr>
            <w:t>convergent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w:t>
          </w:r>
          <w:r>
            <w:rPr>
              <w:rFonts w:ascii="Lucida Bright" w:eastAsia="Lucida Bright" w:hAnsi="Lucida Bright" w:cs="Lucida Bright"/>
              <w:i/>
              <w:color w:val="000000"/>
              <w:sz w:val="18"/>
              <w:szCs w:val="18"/>
            </w:rPr>
            <w:t>orrison&gt;</w:t>
          </w:r>
        </w:p>
      </w:sdtContent>
    </w:sdt>
    <w:sdt>
      <w:sdtPr>
        <w:tag w:val="goog_rdk_25"/>
        <w:id w:val="-1244948632"/>
      </w:sdtPr>
      <w:sdtEndPr/>
      <w:sdtContent>
        <w:p w14:paraId="00000019" w14:textId="77777777" w:rsidR="00AC622F" w:rsidRDefault="002C79A6">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586916718"/>
      </w:sdtPr>
      <w:sdtEndPr/>
      <w:sdtContent>
        <w:p w14:paraId="0000001A"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This character wonders “Who chose this face for me? This dogsbody to rid of vermin” upon looking into a cracked mirror. This man hears a voice “sweettoned and sustained” calling to him from the sea before thinking of the single word “usurper,” which ma</w:t>
          </w:r>
          <w:r>
            <w:rPr>
              <w:rFonts w:ascii="Times New Roman" w:eastAsia="Times New Roman" w:hAnsi="Times New Roman" w:cs="Times New Roman"/>
              <w:color w:val="000000"/>
              <w:sz w:val="24"/>
              <w:szCs w:val="24"/>
            </w:rPr>
            <w:t>y refer to a character who had upset this man by describing death as a “beastly thing and nothing else.” That character calls this man a “fearful Jesuit” while parodying the Catholic mass with his shaving items. This character remarks that “history is a ni</w:t>
          </w:r>
          <w:r>
            <w:rPr>
              <w:rFonts w:ascii="Times New Roman" w:eastAsia="Times New Roman" w:hAnsi="Times New Roman" w:cs="Times New Roman"/>
              <w:color w:val="000000"/>
              <w:sz w:val="24"/>
              <w:szCs w:val="24"/>
            </w:rPr>
            <w:t xml:space="preserve">ghtmare from which I am trying to awake” during a conversation with the anti-Semitic schoolmaster Mr. Deasy. This roommate of Buck Mulligan corresponds roughly to the character Telemachus from the </w:t>
          </w:r>
          <w:r>
            <w:rPr>
              <w:rFonts w:ascii="Times New Roman" w:eastAsia="Times New Roman" w:hAnsi="Times New Roman" w:cs="Times New Roman"/>
              <w:i/>
              <w:color w:val="000000"/>
              <w:sz w:val="24"/>
              <w:szCs w:val="24"/>
            </w:rPr>
            <w:t>Odyssey</w:t>
          </w:r>
          <w:r>
            <w:rPr>
              <w:rFonts w:ascii="Times New Roman" w:eastAsia="Times New Roman" w:hAnsi="Times New Roman" w:cs="Times New Roman"/>
              <w:color w:val="000000"/>
              <w:sz w:val="24"/>
              <w:szCs w:val="24"/>
            </w:rPr>
            <w:t xml:space="preserve">. For 10 points, the first three chapters of </w:t>
          </w:r>
          <w:r>
            <w:rPr>
              <w:rFonts w:ascii="Times New Roman" w:eastAsia="Times New Roman" w:hAnsi="Times New Roman" w:cs="Times New Roman"/>
              <w:i/>
              <w:color w:val="000000"/>
              <w:sz w:val="24"/>
              <w:szCs w:val="24"/>
            </w:rPr>
            <w:t>Ulysses</w:t>
          </w:r>
          <w:r>
            <w:rPr>
              <w:rFonts w:ascii="Times New Roman" w:eastAsia="Times New Roman" w:hAnsi="Times New Roman" w:cs="Times New Roman"/>
              <w:color w:val="000000"/>
              <w:sz w:val="24"/>
              <w:szCs w:val="24"/>
            </w:rPr>
            <w:t xml:space="preserve"> focus on what character, who is also the protagonist of </w:t>
          </w:r>
          <w:r>
            <w:rPr>
              <w:rFonts w:ascii="Times New Roman" w:eastAsia="Times New Roman" w:hAnsi="Times New Roman" w:cs="Times New Roman"/>
              <w:i/>
              <w:color w:val="000000"/>
              <w:sz w:val="24"/>
              <w:szCs w:val="24"/>
            </w:rPr>
            <w:t>A Portrait of the Artist as a Young Man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Stephen</w:t>
          </w:r>
          <w:r>
            <w:rPr>
              <w:rFonts w:ascii="Times New Roman" w:eastAsia="Times New Roman" w:hAnsi="Times New Roman" w:cs="Times New Roman"/>
              <w:color w:val="000000"/>
              <w:sz w:val="24"/>
              <w:szCs w:val="24"/>
            </w:rPr>
            <w:t xml:space="preserve"> Dedalus [or Stephen </w:t>
          </w:r>
          <w:r>
            <w:rPr>
              <w:rFonts w:ascii="Times New Roman" w:eastAsia="Times New Roman" w:hAnsi="Times New Roman" w:cs="Times New Roman"/>
              <w:b/>
              <w:color w:val="000000"/>
              <w:sz w:val="24"/>
              <w:szCs w:val="24"/>
              <w:u w:val="single"/>
            </w:rPr>
            <w:t>Dedalus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Morrison&gt;</w:t>
          </w:r>
        </w:p>
      </w:sdtContent>
    </w:sdt>
    <w:sdt>
      <w:sdtPr>
        <w:tag w:val="goog_rdk_27"/>
        <w:id w:val="-1565480303"/>
      </w:sdtPr>
      <w:sdtEndPr/>
      <w:sdtContent>
        <w:p w14:paraId="0000001B"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359671062"/>
      </w:sdtPr>
      <w:sdtEndPr/>
      <w:sdtContent>
        <w:p w14:paraId="0000001C"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homolog of a human protein expressed in Down syndrome,</w:t>
          </w:r>
          <w:r>
            <w:rPr>
              <w:rFonts w:ascii="Times New Roman" w:eastAsia="Times New Roman" w:hAnsi="Times New Roman" w:cs="Times New Roman"/>
              <w:color w:val="000000"/>
              <w:sz w:val="24"/>
              <w:szCs w:val="24"/>
            </w:rPr>
            <w:t xml:space="preserve"> AgDSCAM, may provide resistance to this disease in its most common vector. The presence of heme leads to promiscuity in a drug used to treat this disease, since heme cleaves its endo-peroxide bridge. Fever cycles caused by this disease may be either terti</w:t>
          </w:r>
          <w:r>
            <w:rPr>
              <w:rFonts w:ascii="Times New Roman" w:eastAsia="Times New Roman" w:hAnsi="Times New Roman" w:cs="Times New Roman"/>
              <w:color w:val="000000"/>
              <w:sz w:val="24"/>
              <w:szCs w:val="24"/>
            </w:rPr>
            <w:t xml:space="preserve">an or quartan. Presence of the Duffy antigen leads to susceptibility to one form of this disease. Causative agents of this disease reproduce en masse in exoerythrocytic schizogony, forming merozoites. </w:t>
          </w:r>
          <w:r>
            <w:rPr>
              <w:rFonts w:ascii="Times New Roman" w:eastAsia="Times New Roman" w:hAnsi="Times New Roman" w:cs="Times New Roman"/>
              <w:i/>
              <w:color w:val="000000"/>
              <w:sz w:val="24"/>
              <w:szCs w:val="24"/>
            </w:rPr>
            <w:t>Anopheles gambiae</w:t>
          </w:r>
          <w:r>
            <w:rPr>
              <w:rFonts w:ascii="Times New Roman" w:eastAsia="Times New Roman" w:hAnsi="Times New Roman" w:cs="Times New Roman"/>
              <w:color w:val="000000"/>
              <w:sz w:val="24"/>
              <w:szCs w:val="24"/>
            </w:rPr>
            <w:t xml:space="preserve"> is responsible for much of the transm</w:t>
          </w:r>
          <w:r>
            <w:rPr>
              <w:rFonts w:ascii="Times New Roman" w:eastAsia="Times New Roman" w:hAnsi="Times New Roman" w:cs="Times New Roman"/>
              <w:color w:val="000000"/>
              <w:sz w:val="24"/>
              <w:szCs w:val="24"/>
            </w:rPr>
            <w:t>ission of this disease. Tu Youyou won a Nobel Prize for discovering artemisinin's ability to treat this disease. People with sickle-cell trait have increased resistance to this disease in a classic example of heterozygote advantage. For 10 points, name thi</w:t>
          </w:r>
          <w:r>
            <w:rPr>
              <w:rFonts w:ascii="Times New Roman" w:eastAsia="Times New Roman" w:hAnsi="Times New Roman" w:cs="Times New Roman"/>
              <w:color w:val="000000"/>
              <w:sz w:val="24"/>
              <w:szCs w:val="24"/>
            </w:rPr>
            <w:t xml:space="preserve">s disease caused by </w:t>
          </w:r>
          <w:r>
            <w:rPr>
              <w:rFonts w:ascii="Times New Roman" w:eastAsia="Times New Roman" w:hAnsi="Times New Roman" w:cs="Times New Roman"/>
              <w:i/>
              <w:color w:val="000000"/>
              <w:sz w:val="24"/>
              <w:szCs w:val="24"/>
            </w:rPr>
            <w:t>Plasmodium</w:t>
          </w:r>
          <w:r>
            <w:rPr>
              <w:rFonts w:ascii="Times New Roman" w:eastAsia="Times New Roman" w:hAnsi="Times New Roman" w:cs="Times New Roman"/>
              <w:color w:val="000000"/>
              <w:sz w:val="24"/>
              <w:szCs w:val="24"/>
            </w:rPr>
            <w:t>, often transmitted through mosquito bites.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malaria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Shanmugam&gt;</w:t>
          </w:r>
        </w:p>
      </w:sdtContent>
    </w:sdt>
    <w:sdt>
      <w:sdtPr>
        <w:tag w:val="goog_rdk_29"/>
        <w:id w:val="-1533182914"/>
      </w:sdtPr>
      <w:sdtEndPr/>
      <w:sdtContent>
        <w:p w14:paraId="0000001D"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1371221828"/>
      </w:sdtPr>
      <w:sdtEndPr/>
      <w:sdtContent>
        <w:p w14:paraId="0000001E" w14:textId="77777777" w:rsidR="00AC622F" w:rsidRDefault="002C79A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One anthropologist claimed he used a method of “doing history backwards” to produce a book about this religion. One book subtitled for “honor and poetry” discusses how states of spirit possession within this religion can enable women to express otherwi</w:t>
          </w:r>
          <w:r>
            <w:rPr>
              <w:rFonts w:ascii="Times New Roman" w:eastAsia="Times New Roman" w:hAnsi="Times New Roman" w:cs="Times New Roman"/>
              <w:color w:val="000000"/>
              <w:sz w:val="24"/>
              <w:szCs w:val="24"/>
            </w:rPr>
            <w:t>se taboo sentiments. Ernest Gellner's study of “saints” in this religion helped spark scholarly interest in it. One scholar pointed out the wide variety of practices in this religion in a critique of “the idea of an anthropology” of this religion. The spre</w:t>
          </w:r>
          <w:r>
            <w:rPr>
              <w:rFonts w:ascii="Times New Roman" w:eastAsia="Times New Roman" w:hAnsi="Times New Roman" w:cs="Times New Roman"/>
              <w:color w:val="000000"/>
              <w:sz w:val="24"/>
              <w:szCs w:val="24"/>
            </w:rPr>
            <w:t>ad of this religion due to the “Nine Saints”, or “Wali Sanga”, is discussed in a book titled for it being “observed”, in which its practices in two countries are compared. Edward Said argued that Western perceptions of this religion are overly simplistic i</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i/>
              <w:color w:val="000000"/>
              <w:sz w:val="24"/>
              <w:szCs w:val="24"/>
            </w:rPr>
            <w:t>Orientalism</w:t>
          </w:r>
          <w:r>
            <w:rPr>
              <w:rFonts w:ascii="Times New Roman" w:eastAsia="Times New Roman" w:hAnsi="Times New Roman" w:cs="Times New Roman"/>
              <w:color w:val="000000"/>
              <w:sz w:val="24"/>
              <w:szCs w:val="24"/>
            </w:rPr>
            <w:t>. For 10 points, what religion had its Moroccan and Indonesian forms compared by Clifford Geertz?</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Islam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Sunni</w:t>
          </w:r>
          <w:r>
            <w:rPr>
              <w:rFonts w:ascii="Times New Roman" w:eastAsia="Times New Roman" w:hAnsi="Times New Roman" w:cs="Times New Roman"/>
              <w:color w:val="000000"/>
              <w:sz w:val="24"/>
              <w:szCs w:val="24"/>
            </w:rPr>
            <w:t xml:space="preserve"> Islam, </w:t>
          </w:r>
          <w:r>
            <w:rPr>
              <w:rFonts w:ascii="Times New Roman" w:eastAsia="Times New Roman" w:hAnsi="Times New Roman" w:cs="Times New Roman"/>
              <w:b/>
              <w:color w:val="000000"/>
              <w:sz w:val="24"/>
              <w:szCs w:val="24"/>
              <w:u w:val="single"/>
            </w:rPr>
            <w:t>Sufi</w:t>
          </w:r>
          <w:r>
            <w:rPr>
              <w:rFonts w:ascii="Times New Roman" w:eastAsia="Times New Roman" w:hAnsi="Times New Roman" w:cs="Times New Roman"/>
              <w:color w:val="000000"/>
              <w:sz w:val="24"/>
              <w:szCs w:val="24"/>
            </w:rPr>
            <w:t xml:space="preserve"> Islam, </w:t>
          </w:r>
          <w:r>
            <w:rPr>
              <w:rFonts w:ascii="Times New Roman" w:eastAsia="Times New Roman" w:hAnsi="Times New Roman" w:cs="Times New Roman"/>
              <w:b/>
              <w:color w:val="000000"/>
              <w:sz w:val="24"/>
              <w:szCs w:val="24"/>
              <w:u w:val="single"/>
            </w:rPr>
            <w:t>Shia</w:t>
          </w:r>
          <w:r>
            <w:rPr>
              <w:rFonts w:ascii="Times New Roman" w:eastAsia="Times New Roman" w:hAnsi="Times New Roman" w:cs="Times New Roman"/>
              <w:color w:val="000000"/>
              <w:sz w:val="24"/>
              <w:szCs w:val="24"/>
            </w:rPr>
            <w:t xml:space="preserve"> Islam, </w:t>
          </w:r>
          <w:r>
            <w:rPr>
              <w:rFonts w:ascii="Times New Roman" w:eastAsia="Times New Roman" w:hAnsi="Times New Roman" w:cs="Times New Roman"/>
              <w:b/>
              <w:color w:val="000000"/>
              <w:sz w:val="24"/>
              <w:szCs w:val="24"/>
              <w:u w:val="single"/>
            </w:rPr>
            <w:t>Shi'ite</w:t>
          </w:r>
          <w:r>
            <w:rPr>
              <w:rFonts w:ascii="Times New Roman" w:eastAsia="Times New Roman" w:hAnsi="Times New Roman" w:cs="Times New Roman"/>
              <w:color w:val="000000"/>
              <w:sz w:val="24"/>
              <w:szCs w:val="24"/>
            </w:rPr>
            <w:t xml:space="preserve"> Islam]</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Anthropology - Myers&gt;</w:t>
          </w:r>
        </w:p>
      </w:sdtContent>
    </w:sdt>
    <w:sdt>
      <w:sdtPr>
        <w:tag w:val="goog_rdk_31"/>
        <w:id w:val="330191049"/>
      </w:sdtPr>
      <w:sdtEndPr/>
      <w:sdtContent>
        <w:p w14:paraId="0000001F" w14:textId="77777777" w:rsidR="00AC622F" w:rsidRDefault="002C79A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1932648308"/>
      </w:sdtPr>
      <w:sdtEndPr/>
      <w:sdtContent>
        <w:p w14:paraId="00000020"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After a woman in this pl</w:t>
          </w:r>
          <w:r>
            <w:rPr>
              <w:rFonts w:ascii="Times New Roman" w:eastAsia="Times New Roman" w:hAnsi="Times New Roman" w:cs="Times New Roman"/>
              <w:color w:val="000000"/>
              <w:sz w:val="24"/>
              <w:szCs w:val="24"/>
            </w:rPr>
            <w:t>ay prostrates herself and exclaims “liberate me!,” the protagonist delivers a soliloquy in which he describes himself as a “man among wild beasts, / And a wild beast amongst men.” At this play's opening, a “Wild hippogriff, running swift as the wind” is de</w:t>
          </w:r>
          <w:r>
            <w:rPr>
              <w:rFonts w:ascii="Times New Roman" w:eastAsia="Times New Roman" w:hAnsi="Times New Roman" w:cs="Times New Roman"/>
              <w:color w:val="000000"/>
              <w:sz w:val="24"/>
              <w:szCs w:val="24"/>
            </w:rPr>
            <w:t>cried by a cross-dressing Russian noblewoman who has fallen off her bolting horse. That woman's identity is later revealed when she presents a sword once owned by the protagonist of this play. A subplot of this play concerns Astolfo's possession of a portr</w:t>
          </w:r>
          <w:r>
            <w:rPr>
              <w:rFonts w:ascii="Times New Roman" w:eastAsia="Times New Roman" w:hAnsi="Times New Roman" w:cs="Times New Roman"/>
              <w:color w:val="000000"/>
              <w:sz w:val="24"/>
              <w:szCs w:val="24"/>
            </w:rPr>
            <w:t xml:space="preserve">ait of that woman, Rosaura, whose father Clotaldo twice puts this play's protagonist into a drug-induced sleep. This play's protagonist is kept locked in a tower from birth because he was prophesied to overthrow his father, a King of Poland named Basilio. </w:t>
          </w:r>
          <w:r>
            <w:rPr>
              <w:rFonts w:ascii="Times New Roman" w:eastAsia="Times New Roman" w:hAnsi="Times New Roman" w:cs="Times New Roman"/>
              <w:color w:val="000000"/>
              <w:sz w:val="24"/>
              <w:szCs w:val="24"/>
            </w:rPr>
            <w:t>For 10 points, name this Spanish Golden Age drama about Segismundo, the masterpiece of Pedro Calderón de la Barca.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Life is a Dream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La vida es sueño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Keyal&gt;</w:t>
          </w:r>
        </w:p>
      </w:sdtContent>
    </w:sdt>
    <w:sdt>
      <w:sdtPr>
        <w:tag w:val="goog_rdk_33"/>
        <w:id w:val="-179588090"/>
      </w:sdtPr>
      <w:sdtEndPr/>
      <w:sdtContent>
        <w:p w14:paraId="00000021"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1094788558"/>
      </w:sdtPr>
      <w:sdtEndPr/>
      <w:sdtContent>
        <w:p w14:paraId="00000022"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The ballad “We will Stay Here” was used as an anthem by </w:t>
          </w:r>
          <w:r>
            <w:rPr>
              <w:rFonts w:ascii="Times New Roman" w:eastAsia="Times New Roman" w:hAnsi="Times New Roman" w:cs="Times New Roman"/>
              <w:color w:val="000000"/>
              <w:sz w:val="24"/>
              <w:szCs w:val="24"/>
            </w:rPr>
            <w:t xml:space="preserve">protesters calling for this leader's overthrow. This leader contracted with the South Korean Dong Ah Group to build one major infrastructure project after other countries refused to work with him. The interception of the ship </w:t>
          </w:r>
          <w:r>
            <w:rPr>
              <w:rFonts w:ascii="Times New Roman" w:eastAsia="Times New Roman" w:hAnsi="Times New Roman" w:cs="Times New Roman"/>
              <w:i/>
              <w:color w:val="000000"/>
              <w:sz w:val="24"/>
              <w:szCs w:val="24"/>
            </w:rPr>
            <w:t>Claudia</w:t>
          </w:r>
          <w:r>
            <w:rPr>
              <w:rFonts w:ascii="Times New Roman" w:eastAsia="Times New Roman" w:hAnsi="Times New Roman" w:cs="Times New Roman"/>
              <w:color w:val="000000"/>
              <w:sz w:val="24"/>
              <w:szCs w:val="24"/>
            </w:rPr>
            <w:t xml:space="preserve"> revealed a program by </w:t>
          </w:r>
          <w:r>
            <w:rPr>
              <w:rFonts w:ascii="Times New Roman" w:eastAsia="Times New Roman" w:hAnsi="Times New Roman" w:cs="Times New Roman"/>
              <w:color w:val="000000"/>
              <w:sz w:val="24"/>
              <w:szCs w:val="24"/>
            </w:rPr>
            <w:t>which this leader supplied weapons to the IRA. In 1974, this builder of the Great Man-Made Waterway entered talks with a neighboring leader, Habib Bourguiba, to unite their countries. The La Belle Discotheque and Lockerbie bombings were committed by agents</w:t>
          </w:r>
          <w:r>
            <w:rPr>
              <w:rFonts w:ascii="Times New Roman" w:eastAsia="Times New Roman" w:hAnsi="Times New Roman" w:cs="Times New Roman"/>
              <w:color w:val="000000"/>
              <w:sz w:val="24"/>
              <w:szCs w:val="24"/>
            </w:rPr>
            <w:t xml:space="preserve"> of this leader. This leader, whose ideology was outlined in the Green Book, deposed a monarchy backed by the Sanussi Brotherhood. This leader established an “Arab Jamahariya” before being deposed by a Civil War and NATO intervention in 2011. For 10 points</w:t>
          </w:r>
          <w:r>
            <w:rPr>
              <w:rFonts w:ascii="Times New Roman" w:eastAsia="Times New Roman" w:hAnsi="Times New Roman" w:cs="Times New Roman"/>
              <w:color w:val="000000"/>
              <w:sz w:val="24"/>
              <w:szCs w:val="24"/>
            </w:rPr>
            <w:t>, name this longtime dictator of Libya.</w:t>
          </w:r>
          <w:r>
            <w:rPr>
              <w:rFonts w:ascii="Times New Roman" w:eastAsia="Times New Roman" w:hAnsi="Times New Roman" w:cs="Times New Roman"/>
              <w:color w:val="000000"/>
              <w:sz w:val="24"/>
              <w:szCs w:val="24"/>
            </w:rPr>
            <w:br/>
            <w:t xml:space="preserve">ANSWER: Mu'ammar </w:t>
          </w:r>
          <w:r>
            <w:rPr>
              <w:rFonts w:ascii="Times New Roman" w:eastAsia="Times New Roman" w:hAnsi="Times New Roman" w:cs="Times New Roman"/>
              <w:b/>
              <w:color w:val="000000"/>
              <w:sz w:val="24"/>
              <w:szCs w:val="24"/>
              <w:u w:val="single"/>
            </w:rPr>
            <w:t>Qaddafi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Gaddafi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Kaddafi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35"/>
        <w:id w:val="142854367"/>
      </w:sdtPr>
      <w:sdtEndPr/>
      <w:sdtContent>
        <w:p w14:paraId="00000023" w14:textId="77777777" w:rsidR="00AC622F" w:rsidRDefault="002C79A6">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2095081024"/>
      </w:sdtPr>
      <w:sdtEndPr/>
      <w:sdtContent>
        <w:p w14:paraId="00000024" w14:textId="77777777" w:rsidR="00AC622F" w:rsidRDefault="002C79A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Melanie Klein discussed a form of this concept as an “instinct of curiosity” that is oriented towards knowledge. Rene Girard theorized that the origin of human conflict is in the “mimetic” form of this concept, which is born from resentment. Deleuze an</w:t>
          </w:r>
          <w:r>
            <w:rPr>
              <w:rFonts w:ascii="Times New Roman" w:eastAsia="Times New Roman" w:hAnsi="Times New Roman" w:cs="Times New Roman"/>
              <w:color w:val="000000"/>
              <w:sz w:val="24"/>
              <w:szCs w:val="24"/>
            </w:rPr>
            <w:t xml:space="preserve">d Guattari argued that this concept is constituted by excess instead of lack, and often described subjects as machines which enact this concept. In the </w:t>
          </w:r>
          <w:r>
            <w:rPr>
              <w:rFonts w:ascii="Times New Roman" w:eastAsia="Times New Roman" w:hAnsi="Times New Roman" w:cs="Times New Roman"/>
              <w:i/>
              <w:color w:val="000000"/>
              <w:sz w:val="24"/>
              <w:szCs w:val="24"/>
            </w:rPr>
            <w:t>Four Fundamental Concepts</w:t>
          </w:r>
          <w:r>
            <w:rPr>
              <w:rFonts w:ascii="Times New Roman" w:eastAsia="Times New Roman" w:hAnsi="Times New Roman" w:cs="Times New Roman"/>
              <w:color w:val="000000"/>
              <w:sz w:val="24"/>
              <w:szCs w:val="24"/>
            </w:rPr>
            <w:t>, Jacques Lacan wrote that “the Other” gave this concept to the subject and den</w:t>
          </w:r>
          <w:r>
            <w:rPr>
              <w:rFonts w:ascii="Times New Roman" w:eastAsia="Times New Roman" w:hAnsi="Times New Roman" w:cs="Times New Roman"/>
              <w:color w:val="000000"/>
              <w:sz w:val="24"/>
              <w:szCs w:val="24"/>
            </w:rPr>
            <w:t xml:space="preserve">oted the object-cause of this phenomenon with a </w:t>
          </w:r>
          <w:r>
            <w:rPr>
              <w:rFonts w:ascii="Times New Roman" w:eastAsia="Times New Roman" w:hAnsi="Times New Roman" w:cs="Times New Roman"/>
              <w:i/>
              <w:color w:val="000000"/>
              <w:sz w:val="24"/>
              <w:szCs w:val="24"/>
            </w:rPr>
            <w:t>petit a</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(peh-TEE AH)</w:t>
          </w:r>
          <w:r>
            <w:rPr>
              <w:rFonts w:ascii="Times New Roman" w:eastAsia="Times New Roman" w:hAnsi="Times New Roman" w:cs="Times New Roman"/>
              <w:color w:val="000000"/>
              <w:sz w:val="24"/>
              <w:szCs w:val="24"/>
            </w:rPr>
            <w:t xml:space="preserve">. In a different work, Lacan distinguished this concept from need and demand. Freud contended that unconscious examples of this concept become apparent in dreams. For 10 points, name this </w:t>
          </w:r>
          <w:r>
            <w:rPr>
              <w:rFonts w:ascii="Times New Roman" w:eastAsia="Times New Roman" w:hAnsi="Times New Roman" w:cs="Times New Roman"/>
              <w:color w:val="000000"/>
              <w:sz w:val="24"/>
              <w:szCs w:val="24"/>
            </w:rPr>
            <w:t>concept central to psychoanalytic thought, the will to acquire or do something, which is often unattainable.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desire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i/>
              <w:color w:val="000000"/>
              <w:sz w:val="24"/>
              <w:szCs w:val="24"/>
              <w:u w:val="single"/>
            </w:rPr>
            <w:t>envie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Verlangen</w:t>
          </w:r>
          <w:r>
            <w:rPr>
              <w:rFonts w:ascii="Times New Roman" w:eastAsia="Times New Roman" w:hAnsi="Times New Roman" w:cs="Times New Roman"/>
              <w:color w:val="000000"/>
              <w:sz w:val="24"/>
              <w:szCs w:val="24"/>
            </w:rPr>
            <w:t>; accept “</w:t>
          </w:r>
          <w:r>
            <w:rPr>
              <w:rFonts w:ascii="Times New Roman" w:eastAsia="Times New Roman" w:hAnsi="Times New Roman" w:cs="Times New Roman"/>
              <w:b/>
              <w:color w:val="000000"/>
              <w:sz w:val="24"/>
              <w:szCs w:val="24"/>
              <w:u w:val="single"/>
            </w:rPr>
            <w:t>desiring</w:t>
          </w:r>
          <w:r>
            <w:rPr>
              <w:rFonts w:ascii="Times New Roman" w:eastAsia="Times New Roman" w:hAnsi="Times New Roman" w:cs="Times New Roman"/>
              <w:color w:val="000000"/>
              <w:sz w:val="24"/>
              <w:szCs w:val="24"/>
            </w:rPr>
            <w:t xml:space="preserve"> machines”]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Marvin&gt;</w:t>
          </w:r>
        </w:p>
      </w:sdtContent>
    </w:sdt>
    <w:sdt>
      <w:sdtPr>
        <w:tag w:val="goog_rdk_37"/>
        <w:id w:val="-1109741496"/>
      </w:sdtPr>
      <w:sdtEndPr/>
      <w:sdtContent>
        <w:p w14:paraId="00000025" w14:textId="77777777" w:rsidR="00AC622F" w:rsidRDefault="002C79A6">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572941447"/>
      </w:sdtPr>
      <w:sdtEndPr/>
      <w:sdtContent>
        <w:p w14:paraId="00000026"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Along with its Northern neighbor, much of this place's infrastructure was destroyed in a natural disaster that, according to analysis by the Atlantic, received less than 1% of the media coverage given to other major storms, 2018's Typhoon Yutu. Georgia</w:t>
          </w:r>
          <w:r>
            <w:rPr>
              <w:rFonts w:ascii="Times New Roman" w:eastAsia="Times New Roman" w:hAnsi="Times New Roman" w:cs="Times New Roman"/>
              <w:color w:val="000000"/>
              <w:sz w:val="24"/>
              <w:szCs w:val="24"/>
            </w:rPr>
            <w:t xml:space="preserve"> Representative Hank Johnson expressed concern that this place could “capsize” if 8000 US marines were deployed there. This place governed by Lou Leon Guerrero was the first to announce that it had elected a Democratic governor on 2018's election day. Afte</w:t>
          </w:r>
          <w:r>
            <w:rPr>
              <w:rFonts w:ascii="Times New Roman" w:eastAsia="Times New Roman" w:hAnsi="Times New Roman" w:cs="Times New Roman"/>
              <w:color w:val="000000"/>
              <w:sz w:val="24"/>
              <w:szCs w:val="24"/>
            </w:rPr>
            <w:t>r the launch of its Hwasong-12 missile, North Korea said it would “contain” this island by using its nuclear weapons to wipe out US military bases there. This island territory is bordered to the North by the Northern Marianas Islands. For 10 points, name t</w:t>
          </w:r>
          <w:r>
            <w:rPr>
              <w:rFonts w:ascii="Times New Roman" w:eastAsia="Times New Roman" w:hAnsi="Times New Roman" w:cs="Times New Roman"/>
              <w:color w:val="000000"/>
              <w:sz w:val="24"/>
              <w:szCs w:val="24"/>
            </w:rPr>
            <w:t>his US territory with its capital at Agana.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Guam</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US - Myers&gt;</w:t>
          </w:r>
        </w:p>
      </w:sdtContent>
    </w:sdt>
    <w:sdt>
      <w:sdtPr>
        <w:tag w:val="goog_rdk_39"/>
        <w:id w:val="-340092218"/>
      </w:sdtPr>
      <w:sdtEndPr/>
      <w:sdtContent>
        <w:p w14:paraId="00000027"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26107098"/>
      </w:sdtPr>
      <w:sdtEndPr/>
      <w:sdtContent>
        <w:p w14:paraId="00000028" w14:textId="77777777" w:rsidR="00AC622F" w:rsidRDefault="002C79A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One of these people had his one more of his teeth knocked out every day until he paid a fee to the king during the so-called “Bristol tallage”. A noted scholar and poet among these people who had immigrated from the French city of Joigny died when thes</w:t>
          </w:r>
          <w:r>
            <w:rPr>
              <w:rFonts w:ascii="Times New Roman" w:eastAsia="Times New Roman" w:hAnsi="Times New Roman" w:cs="Times New Roman"/>
              <w:color w:val="000000"/>
              <w:sz w:val="24"/>
              <w:szCs w:val="24"/>
            </w:rPr>
            <w:t>e people committed mass suicide in a fire that destroyed Clifford's Tower in York. These people were accused of murdering a boy later known as Little Saint Hugh, and these people were forced to pay 40 shillings apiece to finance King John's crusades. These</w:t>
          </w:r>
          <w:r>
            <w:rPr>
              <w:rFonts w:ascii="Times New Roman" w:eastAsia="Times New Roman" w:hAnsi="Times New Roman" w:cs="Times New Roman"/>
              <w:color w:val="000000"/>
              <w:sz w:val="24"/>
              <w:szCs w:val="24"/>
            </w:rPr>
            <w:t xml:space="preserve"> people were expelled from England under Edward I, and these people were the targets of the “blood libel”. One of these people, Sir Edward Brampton, changed his name after immigrating from Portugal, where a large community of their Sephardic branch lived. </w:t>
          </w:r>
          <w:r>
            <w:rPr>
              <w:rFonts w:ascii="Times New Roman" w:eastAsia="Times New Roman" w:hAnsi="Times New Roman" w:cs="Times New Roman"/>
              <w:color w:val="000000"/>
              <w:sz w:val="24"/>
              <w:szCs w:val="24"/>
            </w:rPr>
            <w:t>For 10 points, name these people who included Isaac of Canterbury and Rabbi Josce of York.</w:t>
          </w:r>
          <w:r>
            <w:rPr>
              <w:rFonts w:ascii="Times New Roman" w:eastAsia="Times New Roman" w:hAnsi="Times New Roman" w:cs="Times New Roman"/>
              <w:color w:val="000000"/>
              <w:sz w:val="24"/>
              <w:szCs w:val="24"/>
            </w:rPr>
            <w:br/>
            <w:t xml:space="preserve">ANSWER: English </w:t>
          </w:r>
          <w:r>
            <w:rPr>
              <w:rFonts w:ascii="Times New Roman" w:eastAsia="Times New Roman" w:hAnsi="Times New Roman" w:cs="Times New Roman"/>
              <w:b/>
              <w:color w:val="000000"/>
              <w:sz w:val="24"/>
              <w:szCs w:val="24"/>
              <w:u w:val="single"/>
            </w:rPr>
            <w:t>Jews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Sephardim</w:t>
          </w:r>
          <w:r>
            <w:rPr>
              <w:rFonts w:ascii="Times New Roman" w:eastAsia="Times New Roman" w:hAnsi="Times New Roman" w:cs="Times New Roman"/>
              <w:color w:val="000000"/>
              <w:sz w:val="24"/>
              <w:szCs w:val="24"/>
            </w:rPr>
            <w:t xml:space="preserve"> until mention, prompt on </w:t>
          </w:r>
          <w:r>
            <w:rPr>
              <w:rFonts w:ascii="Times New Roman" w:eastAsia="Times New Roman" w:hAnsi="Times New Roman" w:cs="Times New Roman"/>
              <w:color w:val="000000"/>
              <w:sz w:val="24"/>
              <w:szCs w:val="24"/>
              <w:u w:val="single"/>
            </w:rPr>
            <w:t>merchants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moneylenders</w:t>
          </w:r>
          <w:r>
            <w:rPr>
              <w:rFonts w:ascii="Times New Roman" w:eastAsia="Times New Roman" w:hAnsi="Times New Roman" w:cs="Times New Roman"/>
              <w:color w:val="000000"/>
              <w:sz w:val="24"/>
              <w:szCs w:val="24"/>
            </w:rPr>
            <w:t xml:space="preserve">, equivalent answers before “little Saint Hugh”, antiprompt on answers like </w:t>
          </w:r>
          <w:r>
            <w:rPr>
              <w:rFonts w:ascii="Times New Roman" w:eastAsia="Times New Roman" w:hAnsi="Times New Roman" w:cs="Times New Roman"/>
              <w:color w:val="000000"/>
              <w:sz w:val="24"/>
              <w:szCs w:val="24"/>
              <w:u w:val="single"/>
            </w:rPr>
            <w:t>ra</w:t>
          </w:r>
          <w:r>
            <w:rPr>
              <w:rFonts w:ascii="Times New Roman" w:eastAsia="Times New Roman" w:hAnsi="Times New Roman" w:cs="Times New Roman"/>
              <w:color w:val="000000"/>
              <w:sz w:val="24"/>
              <w:szCs w:val="24"/>
              <w:u w:val="single"/>
            </w:rPr>
            <w:t>bbis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p>
      </w:sdtContent>
    </w:sdt>
    <w:sdt>
      <w:sdtPr>
        <w:tag w:val="goog_rdk_41"/>
        <w:id w:val="1210463589"/>
      </w:sdtPr>
      <w:sdtEndPr/>
      <w:sdtContent>
        <w:p w14:paraId="00000029" w14:textId="77777777" w:rsidR="00AC622F" w:rsidRDefault="002C79A6">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405522560"/>
      </w:sdtPr>
      <w:sdtEndPr/>
      <w:sdtContent>
        <w:p w14:paraId="0000002A"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This artist read the </w:t>
          </w:r>
          <w:r>
            <w:rPr>
              <w:rFonts w:ascii="Times New Roman" w:eastAsia="Times New Roman" w:hAnsi="Times New Roman" w:cs="Times New Roman"/>
              <w:i/>
              <w:color w:val="000000"/>
              <w:sz w:val="24"/>
              <w:szCs w:val="24"/>
            </w:rPr>
            <w:t>Mahabharata</w:t>
          </w:r>
          <w:r>
            <w:rPr>
              <w:rFonts w:ascii="Times New Roman" w:eastAsia="Times New Roman" w:hAnsi="Times New Roman" w:cs="Times New Roman"/>
              <w:color w:val="000000"/>
              <w:sz w:val="24"/>
              <w:szCs w:val="24"/>
            </w:rPr>
            <w:t xml:space="preserve"> and then depicted Narasimha in his painting </w:t>
          </w:r>
          <w:r>
            <w:rPr>
              <w:rFonts w:ascii="Times New Roman" w:eastAsia="Times New Roman" w:hAnsi="Times New Roman" w:cs="Times New Roman"/>
              <w:i/>
              <w:color w:val="000000"/>
              <w:sz w:val="24"/>
              <w:szCs w:val="24"/>
            </w:rPr>
            <w:t>The Wild Man</w:t>
          </w:r>
          <w:r>
            <w:rPr>
              <w:rFonts w:ascii="Times New Roman" w:eastAsia="Times New Roman" w:hAnsi="Times New Roman" w:cs="Times New Roman"/>
              <w:color w:val="000000"/>
              <w:sz w:val="24"/>
              <w:szCs w:val="24"/>
            </w:rPr>
            <w:t xml:space="preserve"> during a period that Oskar Schlemmer referred to as the “cult of India.” Sibyl Moholy-Nagy </w:t>
          </w:r>
          <w:r>
            <w:rPr>
              <w:rFonts w:ascii="Lucida Bright" w:eastAsia="Lucida Bright" w:hAnsi="Lucida Bright" w:cs="Lucida Bright"/>
              <w:b/>
              <w:color w:val="000000"/>
              <w:sz w:val="18"/>
              <w:szCs w:val="18"/>
            </w:rPr>
            <w:t>(muh-hoh-lee naj)</w:t>
          </w:r>
          <w:r>
            <w:rPr>
              <w:rFonts w:ascii="Times New Roman" w:eastAsia="Times New Roman" w:hAnsi="Times New Roman" w:cs="Times New Roman"/>
              <w:color w:val="000000"/>
              <w:sz w:val="24"/>
              <w:szCs w:val="24"/>
            </w:rPr>
            <w:t xml:space="preserve"> called </w:t>
          </w:r>
          <w:r>
            <w:rPr>
              <w:rFonts w:ascii="Times New Roman" w:eastAsia="Times New Roman" w:hAnsi="Times New Roman" w:cs="Times New Roman"/>
              <w:color w:val="000000"/>
              <w:sz w:val="24"/>
              <w:szCs w:val="24"/>
            </w:rPr>
            <w:t xml:space="preserve">this artist's </w:t>
          </w:r>
          <w:r>
            <w:rPr>
              <w:rFonts w:ascii="Times New Roman" w:eastAsia="Times New Roman" w:hAnsi="Times New Roman" w:cs="Times New Roman"/>
              <w:i/>
              <w:color w:val="000000"/>
              <w:sz w:val="24"/>
              <w:szCs w:val="24"/>
            </w:rPr>
            <w:t>The Room and Its Inhabitants</w:t>
          </w:r>
          <w:r>
            <w:rPr>
              <w:rFonts w:ascii="Times New Roman" w:eastAsia="Times New Roman" w:hAnsi="Times New Roman" w:cs="Times New Roman"/>
              <w:color w:val="000000"/>
              <w:sz w:val="24"/>
              <w:szCs w:val="24"/>
            </w:rPr>
            <w:t xml:space="preserve"> a “world of lines” in her preface to one of his books. The letters 't,' 'o,' and 'd' make up parts of a face at the center of this artist's painting </w:t>
          </w:r>
          <w:r>
            <w:rPr>
              <w:rFonts w:ascii="Times New Roman" w:eastAsia="Times New Roman" w:hAnsi="Times New Roman" w:cs="Times New Roman"/>
              <w:i/>
              <w:color w:val="000000"/>
              <w:sz w:val="24"/>
              <w:szCs w:val="24"/>
            </w:rPr>
            <w:t>Death and Fire</w:t>
          </w:r>
          <w:r>
            <w:rPr>
              <w:rFonts w:ascii="Times New Roman" w:eastAsia="Times New Roman" w:hAnsi="Times New Roman" w:cs="Times New Roman"/>
              <w:color w:val="000000"/>
              <w:sz w:val="24"/>
              <w:szCs w:val="24"/>
            </w:rPr>
            <w:t xml:space="preserve">. This artist, whose checkerboard motif and other </w:t>
          </w:r>
          <w:r>
            <w:rPr>
              <w:rFonts w:ascii="Times New Roman" w:eastAsia="Times New Roman" w:hAnsi="Times New Roman" w:cs="Times New Roman"/>
              <w:color w:val="000000"/>
              <w:sz w:val="24"/>
              <w:szCs w:val="24"/>
            </w:rPr>
            <w:t xml:space="preserve">mystical symbols were inspired by a 1914 visit to Tunisia, published the lectures he gave while a teacher at the Bauhaus in his </w:t>
          </w:r>
          <w:r>
            <w:rPr>
              <w:rFonts w:ascii="Times New Roman" w:eastAsia="Times New Roman" w:hAnsi="Times New Roman" w:cs="Times New Roman"/>
              <w:i/>
              <w:color w:val="000000"/>
              <w:sz w:val="24"/>
              <w:szCs w:val="24"/>
            </w:rPr>
            <w:t>Pedagogical Sketchbook</w:t>
          </w:r>
          <w:r>
            <w:rPr>
              <w:rFonts w:ascii="Times New Roman" w:eastAsia="Times New Roman" w:hAnsi="Times New Roman" w:cs="Times New Roman"/>
              <w:color w:val="000000"/>
              <w:sz w:val="24"/>
              <w:szCs w:val="24"/>
            </w:rPr>
            <w:t xml:space="preserve">. A group of red and yellow arches appear to march towards the viewer in this painter's </w:t>
          </w:r>
          <w:r>
            <w:rPr>
              <w:rFonts w:ascii="Times New Roman" w:eastAsia="Times New Roman" w:hAnsi="Times New Roman" w:cs="Times New Roman"/>
              <w:i/>
              <w:color w:val="000000"/>
              <w:sz w:val="24"/>
              <w:szCs w:val="24"/>
            </w:rPr>
            <w:t>Viaducts Break Ran</w:t>
          </w:r>
          <w:r>
            <w:rPr>
              <w:rFonts w:ascii="Times New Roman" w:eastAsia="Times New Roman" w:hAnsi="Times New Roman" w:cs="Times New Roman"/>
              <w:i/>
              <w:color w:val="000000"/>
              <w:sz w:val="24"/>
              <w:szCs w:val="24"/>
            </w:rPr>
            <w:t>ks</w:t>
          </w:r>
          <w:r>
            <w:rPr>
              <w:rFonts w:ascii="Times New Roman" w:eastAsia="Times New Roman" w:hAnsi="Times New Roman" w:cs="Times New Roman"/>
              <w:color w:val="000000"/>
              <w:sz w:val="24"/>
              <w:szCs w:val="24"/>
            </w:rPr>
            <w:t xml:space="preserve">. A painting by this artist depicts four stick-figure birds perched atop a wire attached to a hand-crank. For 10 points, name this Swiss painter of </w:t>
          </w:r>
          <w:r>
            <w:rPr>
              <w:rFonts w:ascii="Times New Roman" w:eastAsia="Times New Roman" w:hAnsi="Times New Roman" w:cs="Times New Roman"/>
              <w:i/>
              <w:color w:val="000000"/>
              <w:sz w:val="24"/>
              <w:szCs w:val="24"/>
            </w:rPr>
            <w:t>The Twittering Machine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Paul </w:t>
          </w:r>
          <w:r>
            <w:rPr>
              <w:rFonts w:ascii="Times New Roman" w:eastAsia="Times New Roman" w:hAnsi="Times New Roman" w:cs="Times New Roman"/>
              <w:b/>
              <w:color w:val="000000"/>
              <w:sz w:val="24"/>
              <w:szCs w:val="24"/>
              <w:u w:val="single"/>
            </w:rPr>
            <w:t>Klee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43"/>
        <w:id w:val="789398589"/>
      </w:sdtPr>
      <w:sdtEndPr/>
      <w:sdtContent>
        <w:p w14:paraId="0000002B"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543336176"/>
      </w:sdtPr>
      <w:sdtEndPr/>
      <w:sdtContent>
        <w:p w14:paraId="0000002C"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This country's “System Company” has monopolized its sale of alcohol since 1870 and rationed it until 1955. According to the informant Eugene de Kock, one leader of this country was assassinated by South African government forces in revenge for his anti</w:t>
          </w:r>
          <w:r>
            <w:rPr>
              <w:rFonts w:ascii="Times New Roman" w:eastAsia="Times New Roman" w:hAnsi="Times New Roman" w:cs="Times New Roman"/>
              <w:color w:val="000000"/>
              <w:sz w:val="24"/>
              <w:szCs w:val="24"/>
            </w:rPr>
            <w:t xml:space="preserve">-apartheid stances. One diplomat from this country was assassinated by the Lehi paramilitary group after organizing the “White Buses” expedition to save Jews from Nazi Germany and serving as a mediator in Palestine. Another diplomat from this country died </w:t>
          </w:r>
          <w:r>
            <w:rPr>
              <w:rFonts w:ascii="Times New Roman" w:eastAsia="Times New Roman" w:hAnsi="Times New Roman" w:cs="Times New Roman"/>
              <w:color w:val="000000"/>
              <w:sz w:val="24"/>
              <w:szCs w:val="24"/>
            </w:rPr>
            <w:t>in a plane crash near Ndola, Zambia while attempting to negotiate a solution to the Congo Crisis. This country was led for 23 years by Tage Erlander, who was succeeded as leader of its dominant Social Democratic Party by the assassinated Prime Minister Olo</w:t>
          </w:r>
          <w:r>
            <w:rPr>
              <w:rFonts w:ascii="Times New Roman" w:eastAsia="Times New Roman" w:hAnsi="Times New Roman" w:cs="Times New Roman"/>
              <w:color w:val="000000"/>
              <w:sz w:val="24"/>
              <w:szCs w:val="24"/>
            </w:rPr>
            <w:t>f Palme. For 10 points, name this Nordic country that pursued a policy of neutrality during the Cold War along with its neighbor, Finland.</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Sweden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Sverige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45"/>
        <w:id w:val="-1365361676"/>
      </w:sdtPr>
      <w:sdtEndPr/>
      <w:sdtContent>
        <w:p w14:paraId="0000002D" w14:textId="77777777" w:rsidR="00AC622F" w:rsidRDefault="002C79A6">
          <w:pPr>
            <w:rPr>
              <w:rFonts w:ascii="Times New Roman" w:eastAsia="Times New Roman" w:hAnsi="Times New Roman" w:cs="Times New Roman"/>
              <w:color w:val="000000"/>
              <w:sz w:val="24"/>
              <w:szCs w:val="24"/>
            </w:rPr>
          </w:pPr>
          <w:r>
            <w:br w:type="page"/>
          </w:r>
        </w:p>
      </w:sdtContent>
    </w:sdt>
    <w:sdt>
      <w:sdtPr>
        <w:tag w:val="goog_rdk_46"/>
        <w:id w:val="1607698882"/>
      </w:sdtPr>
      <w:sdtEndPr/>
      <w:sdtContent>
        <w:p w14:paraId="0000002E"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w:t>
          </w:r>
          <w:r>
            <w:rPr>
              <w:rFonts w:ascii="Lucida Bright" w:eastAsia="Lucida Bright" w:hAnsi="Lucida Bright" w:cs="Lucida Bright"/>
              <w:b/>
              <w:color w:val="000000"/>
              <w:sz w:val="28"/>
              <w:szCs w:val="28"/>
            </w:rPr>
            <w:t>mic Tournament</w:t>
          </w:r>
        </w:p>
      </w:sdtContent>
    </w:sdt>
    <w:sdt>
      <w:sdtPr>
        <w:tag w:val="goog_rdk_47"/>
        <w:id w:val="1082656307"/>
      </w:sdtPr>
      <w:sdtEndPr/>
      <w:sdtContent>
        <w:p w14:paraId="0000002F"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18 – Bonuses</w:t>
          </w:r>
        </w:p>
      </w:sdtContent>
    </w:sdt>
    <w:sdt>
      <w:sdtPr>
        <w:tag w:val="goog_rdk_48"/>
        <w:id w:val="300655492"/>
      </w:sdtPr>
      <w:sdtEndPr/>
      <w:sdtContent>
        <w:p w14:paraId="00000030"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1470626571"/>
      </w:sdtPr>
      <w:sdtEndPr/>
      <w:sdtContent>
        <w:p w14:paraId="00000031" w14:textId="77777777" w:rsidR="00AC622F" w:rsidRDefault="002C79A6">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character in this play suggests that if Orwell were to arrive in his time, he would be part of the National Front. For 10 points each:</w:t>
          </w:r>
          <w:r>
            <w:rPr>
              <w:rFonts w:ascii="Times New Roman" w:eastAsia="Times New Roman" w:hAnsi="Times New Roman" w:cs="Times New Roman"/>
              <w:color w:val="000000"/>
              <w:sz w:val="24"/>
              <w:szCs w:val="24"/>
            </w:rPr>
            <w:br/>
            <w:t>[10] Name this play in which Hector and Irwin mentor a group of schoolboys in preparation for their examinations. He</w:t>
          </w:r>
          <w:r>
            <w:rPr>
              <w:rFonts w:ascii="Times New Roman" w:eastAsia="Times New Roman" w:hAnsi="Times New Roman" w:cs="Times New Roman"/>
              <w:color w:val="000000"/>
              <w:sz w:val="24"/>
              <w:szCs w:val="24"/>
            </w:rPr>
            <w:t>ctor is almost fired for groping his students on motorbike rides, but cripples Irwin in a motorbike accident at this play's end.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History Boys</w:t>
          </w:r>
          <w:r>
            <w:rPr>
              <w:rFonts w:ascii="Times New Roman" w:eastAsia="Times New Roman" w:hAnsi="Times New Roman" w:cs="Times New Roman"/>
              <w:color w:val="000000"/>
              <w:sz w:val="24"/>
              <w:szCs w:val="24"/>
            </w:rPr>
            <w:t xml:space="preserve"> (by Alan Bennett)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Irwin suggests that this person may have put their head through the window instead of knocking at Coleridge's door. Stevie Smith suggested that Coleridge “was already stuck / With Kubla Khan” before receiving this person whom Coleridge blamed for his </w:t>
          </w:r>
          <w:r>
            <w:rPr>
              <w:rFonts w:ascii="Times New Roman" w:eastAsia="Times New Roman" w:hAnsi="Times New Roman" w:cs="Times New Roman"/>
              <w:color w:val="000000"/>
              <w:sz w:val="24"/>
              <w:szCs w:val="24"/>
            </w:rPr>
            <w:t>non-completion of that poem.</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person from Porlock</w:t>
          </w:r>
          <w:r>
            <w:rPr>
              <w:rFonts w:ascii="Times New Roman" w:eastAsia="Times New Roman" w:hAnsi="Times New Roman" w:cs="Times New Roman"/>
              <w:color w:val="000000"/>
              <w:sz w:val="24"/>
              <w:szCs w:val="24"/>
            </w:rPr>
            <w:t xml:space="preserve"> [accept any answers mentioning someone from </w:t>
          </w:r>
          <w:r>
            <w:rPr>
              <w:rFonts w:ascii="Times New Roman" w:eastAsia="Times New Roman" w:hAnsi="Times New Roman" w:cs="Times New Roman"/>
              <w:b/>
              <w:color w:val="000000"/>
              <w:sz w:val="24"/>
              <w:szCs w:val="24"/>
              <w:u w:val="single"/>
            </w:rPr>
            <w:t>Porlock</w:t>
          </w:r>
          <w:r>
            <w:rPr>
              <w:rFonts w:ascii="Times New Roman" w:eastAsia="Times New Roman" w:hAnsi="Times New Roman" w:cs="Times New Roman"/>
              <w:color w:val="000000"/>
              <w:sz w:val="24"/>
              <w:szCs w:val="24"/>
            </w:rPr>
            <w:t>; accept “</w:t>
          </w:r>
          <w:r>
            <w:rPr>
              <w:rFonts w:ascii="Times New Roman" w:eastAsia="Times New Roman" w:hAnsi="Times New Roman" w:cs="Times New Roman"/>
              <w:b/>
              <w:color w:val="000000"/>
              <w:sz w:val="24"/>
              <w:szCs w:val="24"/>
              <w:u w:val="single"/>
            </w:rPr>
            <w:t>Thoughts about the Person from Porlock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After losing his job, Irwin works as a presenter in this non-radio medium, in which perf</w:t>
          </w:r>
          <w:r>
            <w:rPr>
              <w:rFonts w:ascii="Times New Roman" w:eastAsia="Times New Roman" w:hAnsi="Times New Roman" w:cs="Times New Roman"/>
              <w:color w:val="000000"/>
              <w:sz w:val="24"/>
              <w:szCs w:val="24"/>
            </w:rPr>
            <w:t>ormances of plays starring Kenneth Branagh were frequently broadcast by the BBC.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television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Shanmugam&gt;</w:t>
          </w:r>
        </w:p>
      </w:sdtContent>
    </w:sdt>
    <w:sdt>
      <w:sdtPr>
        <w:tag w:val="goog_rdk_50"/>
        <w:id w:val="848598525"/>
      </w:sdtPr>
      <w:sdtEndPr/>
      <w:sdtContent>
        <w:p w14:paraId="00000032"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1718555743"/>
      </w:sdtPr>
      <w:sdtEndPr/>
      <w:sdtContent>
        <w:p w14:paraId="00000033"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One of these songs praising the title healer appears in the 1960 movie </w:t>
          </w:r>
          <w:r>
            <w:rPr>
              <w:rFonts w:ascii="Times New Roman" w:eastAsia="Times New Roman" w:hAnsi="Times New Roman" w:cs="Times New Roman"/>
              <w:i/>
              <w:color w:val="000000"/>
              <w:sz w:val="24"/>
              <w:szCs w:val="24"/>
            </w:rPr>
            <w:t>Macario</w:t>
          </w:r>
          <w:r>
            <w:rPr>
              <w:rFonts w:ascii="Times New Roman" w:eastAsia="Times New Roman" w:hAnsi="Times New Roman" w:cs="Times New Roman"/>
              <w:color w:val="000000"/>
              <w:sz w:val="24"/>
              <w:szCs w:val="24"/>
            </w:rPr>
            <w:t>, the fir</w:t>
          </w:r>
          <w:r>
            <w:rPr>
              <w:rFonts w:ascii="Times New Roman" w:eastAsia="Times New Roman" w:hAnsi="Times New Roman" w:cs="Times New Roman"/>
              <w:color w:val="000000"/>
              <w:sz w:val="24"/>
              <w:szCs w:val="24"/>
            </w:rPr>
            <w:t>st Mexican movie to be nominated for an Academy Award. For 10 points each:</w:t>
          </w:r>
          <w:r>
            <w:rPr>
              <w:rFonts w:ascii="Times New Roman" w:eastAsia="Times New Roman" w:hAnsi="Times New Roman" w:cs="Times New Roman"/>
              <w:color w:val="000000"/>
              <w:sz w:val="24"/>
              <w:szCs w:val="24"/>
            </w:rPr>
            <w:br/>
            <w:t>[10] Name these ballads, many of which praised heroes of the Mexican Revolution. More recent examples of these ballads that praise drug smugglers are prefixed with the word “narco.”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corrido</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One of those heroes of the Mexican Revolution was this commander of the Division of the North, who was pursued by John Pershing's Punitive Expedition after his raid on Columbus.</w:t>
          </w:r>
          <w:r>
            <w:rPr>
              <w:rFonts w:ascii="Times New Roman" w:eastAsia="Times New Roman" w:hAnsi="Times New Roman" w:cs="Times New Roman"/>
              <w:color w:val="000000"/>
              <w:sz w:val="24"/>
              <w:szCs w:val="24"/>
            </w:rPr>
            <w:br/>
            <w:t xml:space="preserve">ANSWER: Francisco “Pancho” </w:t>
          </w:r>
          <w:r>
            <w:rPr>
              <w:rFonts w:ascii="Times New Roman" w:eastAsia="Times New Roman" w:hAnsi="Times New Roman" w:cs="Times New Roman"/>
              <w:b/>
              <w:color w:val="000000"/>
              <w:sz w:val="24"/>
              <w:szCs w:val="24"/>
              <w:u w:val="single"/>
            </w:rPr>
            <w:t>Villa</w:t>
          </w:r>
          <w:r>
            <w:rPr>
              <w:rFonts w:ascii="Times New Roman" w:eastAsia="Times New Roman" w:hAnsi="Times New Roman" w:cs="Times New Roman"/>
              <w:color w:val="000000"/>
              <w:sz w:val="24"/>
              <w:szCs w:val="24"/>
            </w:rPr>
            <w:t xml:space="preserve"> [or José Doroteo </w:t>
          </w:r>
          <w:r>
            <w:rPr>
              <w:rFonts w:ascii="Times New Roman" w:eastAsia="Times New Roman" w:hAnsi="Times New Roman" w:cs="Times New Roman"/>
              <w:b/>
              <w:color w:val="000000"/>
              <w:sz w:val="24"/>
              <w:szCs w:val="24"/>
              <w:u w:val="single"/>
            </w:rPr>
            <w:t>Arang</w:t>
          </w:r>
          <w:r>
            <w:rPr>
              <w:rFonts w:ascii="Times New Roman" w:eastAsia="Times New Roman" w:hAnsi="Times New Roman" w:cs="Times New Roman"/>
              <w:b/>
              <w:color w:val="000000"/>
              <w:sz w:val="24"/>
              <w:szCs w:val="24"/>
              <w:u w:val="single"/>
            </w:rPr>
            <w:t>o</w:t>
          </w:r>
          <w:r>
            <w:rPr>
              <w:rFonts w:ascii="Times New Roman" w:eastAsia="Times New Roman" w:hAnsi="Times New Roman" w:cs="Times New Roman"/>
              <w:color w:val="000000"/>
              <w:sz w:val="24"/>
              <w:szCs w:val="24"/>
            </w:rPr>
            <w:t xml:space="preserve"> Arámbula]</w:t>
          </w:r>
          <w:r>
            <w:rPr>
              <w:rFonts w:ascii="Times New Roman" w:eastAsia="Times New Roman" w:hAnsi="Times New Roman" w:cs="Times New Roman"/>
              <w:color w:val="000000"/>
              <w:sz w:val="24"/>
              <w:szCs w:val="24"/>
            </w:rPr>
            <w:br/>
            <w:t xml:space="preserve">[10] The song “Mulher Rendeira” is like a </w:t>
          </w:r>
          <w:r>
            <w:rPr>
              <w:rFonts w:ascii="Times New Roman" w:eastAsia="Times New Roman" w:hAnsi="Times New Roman" w:cs="Times New Roman"/>
              <w:i/>
              <w:color w:val="000000"/>
              <w:sz w:val="24"/>
              <w:szCs w:val="24"/>
            </w:rPr>
            <w:t>corrido</w:t>
          </w:r>
          <w:r>
            <w:rPr>
              <w:rFonts w:ascii="Times New Roman" w:eastAsia="Times New Roman" w:hAnsi="Times New Roman" w:cs="Times New Roman"/>
              <w:color w:val="000000"/>
              <w:sz w:val="24"/>
              <w:szCs w:val="24"/>
            </w:rPr>
            <w:t xml:space="preserve">; however, instead of praising a hero of the Mexican revolution it was written in honor of this </w:t>
          </w:r>
          <w:r>
            <w:rPr>
              <w:rFonts w:ascii="Times New Roman" w:eastAsia="Times New Roman" w:hAnsi="Times New Roman" w:cs="Times New Roman"/>
              <w:i/>
              <w:color w:val="000000"/>
              <w:sz w:val="24"/>
              <w:szCs w:val="24"/>
            </w:rPr>
            <w:t>cangaceiro</w:t>
          </w:r>
          <w:r>
            <w:rPr>
              <w:rFonts w:ascii="Times New Roman" w:eastAsia="Times New Roman" w:hAnsi="Times New Roman" w:cs="Times New Roman"/>
              <w:color w:val="000000"/>
              <w:sz w:val="24"/>
              <w:szCs w:val="24"/>
            </w:rPr>
            <w:t>. Eric Hobsbawm listed this Brazilian folk hero alongside Villa and Ned Kelly as an examp</w:t>
          </w:r>
          <w:r>
            <w:rPr>
              <w:rFonts w:ascii="Times New Roman" w:eastAsia="Times New Roman" w:hAnsi="Times New Roman" w:cs="Times New Roman"/>
              <w:color w:val="000000"/>
              <w:sz w:val="24"/>
              <w:szCs w:val="24"/>
            </w:rPr>
            <w:t>le of what he termed “social bandits.”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Lampião</w:t>
          </w:r>
          <w:r>
            <w:rPr>
              <w:rFonts w:ascii="Times New Roman" w:eastAsia="Times New Roman" w:hAnsi="Times New Roman" w:cs="Times New Roman"/>
              <w:color w:val="000000"/>
              <w:sz w:val="24"/>
              <w:szCs w:val="24"/>
            </w:rPr>
            <w:t xml:space="preserve"> [or Virgulino Ferreira da </w:t>
          </w:r>
          <w:r>
            <w:rPr>
              <w:rFonts w:ascii="Times New Roman" w:eastAsia="Times New Roman" w:hAnsi="Times New Roman" w:cs="Times New Roman"/>
              <w:b/>
              <w:color w:val="000000"/>
              <w:sz w:val="24"/>
              <w:szCs w:val="24"/>
              <w:u w:val="single"/>
            </w:rPr>
            <w:t>Silva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French&gt;</w:t>
          </w:r>
        </w:p>
      </w:sdtContent>
    </w:sdt>
    <w:sdt>
      <w:sdtPr>
        <w:tag w:val="goog_rdk_52"/>
        <w:id w:val="-990870338"/>
      </w:sdtPr>
      <w:sdtEndPr/>
      <w:sdtContent>
        <w:p w14:paraId="00000034"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814408778"/>
      </w:sdtPr>
      <w:sdtEndPr/>
      <w:sdtContent>
        <w:p w14:paraId="00000035"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This composer wrote a grand opera based on </w:t>
          </w:r>
          <w:r>
            <w:rPr>
              <w:rFonts w:ascii="Times New Roman" w:eastAsia="Times New Roman" w:hAnsi="Times New Roman" w:cs="Times New Roman"/>
              <w:i/>
              <w:color w:val="000000"/>
              <w:sz w:val="24"/>
              <w:szCs w:val="24"/>
            </w:rPr>
            <w:t>Ivanhoe</w:t>
          </w:r>
          <w:r>
            <w:rPr>
              <w:rFonts w:ascii="Times New Roman" w:eastAsia="Times New Roman" w:hAnsi="Times New Roman" w:cs="Times New Roman"/>
              <w:color w:val="000000"/>
              <w:sz w:val="24"/>
              <w:szCs w:val="24"/>
            </w:rPr>
            <w:t xml:space="preserve"> and a cantata based on Longfellow's “The Golden Legend.” For 10 points each:</w:t>
          </w:r>
          <w:r>
            <w:rPr>
              <w:rFonts w:ascii="Times New Roman" w:eastAsia="Times New Roman" w:hAnsi="Times New Roman" w:cs="Times New Roman"/>
              <w:color w:val="000000"/>
              <w:sz w:val="24"/>
              <w:szCs w:val="24"/>
            </w:rPr>
            <w:br/>
            <w:t>[10] Na</w:t>
          </w:r>
          <w:r>
            <w:rPr>
              <w:rFonts w:ascii="Times New Roman" w:eastAsia="Times New Roman" w:hAnsi="Times New Roman" w:cs="Times New Roman"/>
              <w:color w:val="000000"/>
              <w:sz w:val="24"/>
              <w:szCs w:val="24"/>
            </w:rPr>
            <w:t xml:space="preserve">me this composer who partnered with the librettist W.S. Gilbert. Richard D'Oyly Carte used the profits from his </w:t>
          </w:r>
          <w:r>
            <w:rPr>
              <w:rFonts w:ascii="Times New Roman" w:eastAsia="Times New Roman" w:hAnsi="Times New Roman" w:cs="Times New Roman"/>
              <w:i/>
              <w:color w:val="000000"/>
              <w:sz w:val="24"/>
              <w:szCs w:val="24"/>
            </w:rPr>
            <w:t>H.M.S Pinafore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Pirates of Penzance</w:t>
          </w:r>
          <w:r>
            <w:rPr>
              <w:rFonts w:ascii="Times New Roman" w:eastAsia="Times New Roman" w:hAnsi="Times New Roman" w:cs="Times New Roman"/>
              <w:color w:val="000000"/>
              <w:sz w:val="24"/>
              <w:szCs w:val="24"/>
            </w:rPr>
            <w:t xml:space="preserve"> to create the Savoy Theatre.</w:t>
          </w:r>
          <w:r>
            <w:rPr>
              <w:rFonts w:ascii="Times New Roman" w:eastAsia="Times New Roman" w:hAnsi="Times New Roman" w:cs="Times New Roman"/>
              <w:color w:val="000000"/>
              <w:sz w:val="24"/>
              <w:szCs w:val="24"/>
            </w:rPr>
            <w:br/>
            <w:t xml:space="preserve">ANSWER: Arthur Seymour </w:t>
          </w:r>
          <w:r>
            <w:rPr>
              <w:rFonts w:ascii="Times New Roman" w:eastAsia="Times New Roman" w:hAnsi="Times New Roman" w:cs="Times New Roman"/>
              <w:b/>
              <w:color w:val="000000"/>
              <w:sz w:val="24"/>
              <w:szCs w:val="24"/>
              <w:u w:val="single"/>
            </w:rPr>
            <w:t>Sullivan</w:t>
          </w:r>
          <w:r>
            <w:rPr>
              <w:rFonts w:ascii="Times New Roman" w:eastAsia="Times New Roman" w:hAnsi="Times New Roman" w:cs="Times New Roman"/>
              <w:color w:val="000000"/>
              <w:sz w:val="24"/>
              <w:szCs w:val="24"/>
            </w:rPr>
            <w:br/>
            <w:t>[10] Many of Sullivan's best known songs</w:t>
          </w:r>
          <w:r>
            <w:rPr>
              <w:rFonts w:ascii="Times New Roman" w:eastAsia="Times New Roman" w:hAnsi="Times New Roman" w:cs="Times New Roman"/>
              <w:color w:val="000000"/>
              <w:sz w:val="24"/>
              <w:szCs w:val="24"/>
            </w:rPr>
            <w:t>, such as his Major General's Song, are this type of rapid song in which each syllable is matched to one note. The name for this genre came from the Catholic habit of rushing through prayers.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patter</w:t>
          </w:r>
          <w:r>
            <w:rPr>
              <w:rFonts w:ascii="Times New Roman" w:eastAsia="Times New Roman" w:hAnsi="Times New Roman" w:cs="Times New Roman"/>
              <w:color w:val="000000"/>
              <w:sz w:val="24"/>
              <w:szCs w:val="24"/>
            </w:rPr>
            <w:t xml:space="preserve"> song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oft-parodied song from Gilbert and Sullivan's </w:t>
          </w:r>
          <w:r>
            <w:rPr>
              <w:rFonts w:ascii="Times New Roman" w:eastAsia="Times New Roman" w:hAnsi="Times New Roman" w:cs="Times New Roman"/>
              <w:i/>
              <w:color w:val="000000"/>
              <w:sz w:val="24"/>
              <w:szCs w:val="24"/>
            </w:rPr>
            <w:t>The Mikado</w:t>
          </w:r>
          <w:r>
            <w:rPr>
              <w:rFonts w:ascii="Times New Roman" w:eastAsia="Times New Roman" w:hAnsi="Times New Roman" w:cs="Times New Roman"/>
              <w:color w:val="000000"/>
              <w:sz w:val="24"/>
              <w:szCs w:val="24"/>
            </w:rPr>
            <w:t xml:space="preserve"> includes “the lady novelist” and “all people who have flabby hands with irritating laughs” on a register of people who, if they were executed, would “none of them be missed”.</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As So</w:t>
          </w:r>
          <w:r>
            <w:rPr>
              <w:rFonts w:ascii="Times New Roman" w:eastAsia="Times New Roman" w:hAnsi="Times New Roman" w:cs="Times New Roman"/>
              <w:b/>
              <w:color w:val="000000"/>
              <w:sz w:val="24"/>
              <w:szCs w:val="24"/>
              <w:u w:val="single"/>
            </w:rPr>
            <w:t>me Day It May Happen</w:t>
          </w:r>
          <w:r>
            <w:rPr>
              <w:rFonts w:ascii="Times New Roman" w:eastAsia="Times New Roman" w:hAnsi="Times New Roman" w:cs="Times New Roman"/>
              <w:color w:val="000000"/>
              <w:sz w:val="24"/>
              <w:szCs w:val="24"/>
            </w:rPr>
            <w:t>” [or “</w:t>
          </w:r>
          <w:r>
            <w:rPr>
              <w:rFonts w:ascii="Times New Roman" w:eastAsia="Times New Roman" w:hAnsi="Times New Roman" w:cs="Times New Roman"/>
              <w:b/>
              <w:color w:val="000000"/>
              <w:sz w:val="24"/>
              <w:szCs w:val="24"/>
              <w:u w:val="single"/>
            </w:rPr>
            <w:t>I've got a little list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54"/>
        <w:id w:val="1429621851"/>
      </w:sdtPr>
      <w:sdtEndPr/>
      <w:sdtContent>
        <w:p w14:paraId="00000036"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1977754369"/>
      </w:sdtPr>
      <w:sdtEndPr/>
      <w:sdtContent>
        <w:p w14:paraId="00000037"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the players do not have access to all of this resource, then a game is called “Bayesian.” For 10 points each:</w:t>
          </w:r>
          <w:r>
            <w:rPr>
              <w:rFonts w:ascii="Times New Roman" w:eastAsia="Times New Roman" w:hAnsi="Times New Roman" w:cs="Times New Roman"/>
              <w:color w:val="000000"/>
              <w:sz w:val="24"/>
              <w:szCs w:val="24"/>
            </w:rPr>
            <w:br/>
            <w:t>[10] Name this resource. George Akerlof's paper “The Market fo</w:t>
          </w:r>
          <w:r>
            <w:rPr>
              <w:rFonts w:ascii="Times New Roman" w:eastAsia="Times New Roman" w:hAnsi="Times New Roman" w:cs="Times New Roman"/>
              <w:color w:val="000000"/>
              <w:sz w:val="24"/>
              <w:szCs w:val="24"/>
            </w:rPr>
            <w:t>r Lemons” discusses the adverse selection arising from asymmetric allocation of this resource.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information</w:t>
          </w:r>
          <w:r>
            <w:rPr>
              <w:rFonts w:ascii="Times New Roman" w:eastAsia="Times New Roman" w:hAnsi="Times New Roman" w:cs="Times New Roman"/>
              <w:color w:val="000000"/>
              <w:sz w:val="24"/>
              <w:szCs w:val="24"/>
            </w:rPr>
            <w:br/>
            <w:t>[10] Crawford and Sobel pioneered the study of these games in their 1982 paper “Strategic Information Transmission.” In this type of game, pl</w:t>
          </w:r>
          <w:r>
            <w:rPr>
              <w:rFonts w:ascii="Times New Roman" w:eastAsia="Times New Roman" w:hAnsi="Times New Roman" w:cs="Times New Roman"/>
              <w:color w:val="000000"/>
              <w:sz w:val="24"/>
              <w:szCs w:val="24"/>
            </w:rPr>
            <w:t>ayers can send unverifiable, non-binding information to each other for free.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cheap-talk</w:t>
          </w:r>
          <w:r>
            <w:rPr>
              <w:rFonts w:ascii="Times New Roman" w:eastAsia="Times New Roman" w:hAnsi="Times New Roman" w:cs="Times New Roman"/>
              <w:color w:val="000000"/>
              <w:sz w:val="24"/>
              <w:szCs w:val="24"/>
            </w:rPr>
            <w:t xml:space="preserve"> games</w:t>
          </w:r>
          <w:r>
            <w:rPr>
              <w:rFonts w:ascii="Times New Roman" w:eastAsia="Times New Roman" w:hAnsi="Times New Roman" w:cs="Times New Roman"/>
              <w:color w:val="000000"/>
              <w:sz w:val="24"/>
              <w:szCs w:val="24"/>
            </w:rPr>
            <w:br/>
            <w:t xml:space="preserve">[10] In the Bayesian form of this equilibrium, actual payoff is replaced with </w:t>
          </w:r>
          <w:r>
            <w:rPr>
              <w:rFonts w:ascii="Times New Roman" w:eastAsia="Times New Roman" w:hAnsi="Times New Roman" w:cs="Times New Roman"/>
              <w:i/>
              <w:color w:val="000000"/>
              <w:sz w:val="24"/>
              <w:szCs w:val="24"/>
            </w:rPr>
            <w:t>expected</w:t>
          </w:r>
          <w:r>
            <w:rPr>
              <w:rFonts w:ascii="Times New Roman" w:eastAsia="Times New Roman" w:hAnsi="Times New Roman" w:cs="Times New Roman"/>
              <w:color w:val="000000"/>
              <w:sz w:val="24"/>
              <w:szCs w:val="24"/>
            </w:rPr>
            <w:t xml:space="preserve"> payoff. In this equilibrium, a player cannot increase their payoff </w:t>
          </w:r>
          <w:r>
            <w:rPr>
              <w:rFonts w:ascii="Times New Roman" w:eastAsia="Times New Roman" w:hAnsi="Times New Roman" w:cs="Times New Roman"/>
              <w:color w:val="000000"/>
              <w:sz w:val="24"/>
              <w:szCs w:val="24"/>
            </w:rPr>
            <w:t>by changing their strategy if their opponents' strategies all remain fixed.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Nash</w:t>
          </w:r>
          <w:r>
            <w:rPr>
              <w:rFonts w:ascii="Times New Roman" w:eastAsia="Times New Roman" w:hAnsi="Times New Roman" w:cs="Times New Roman"/>
              <w:color w:val="000000"/>
              <w:sz w:val="24"/>
              <w:szCs w:val="24"/>
            </w:rPr>
            <w:t xml:space="preserve"> equilibrium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Economics - French&gt;</w:t>
          </w:r>
        </w:p>
      </w:sdtContent>
    </w:sdt>
    <w:sdt>
      <w:sdtPr>
        <w:tag w:val="goog_rdk_56"/>
        <w:id w:val="-2007509756"/>
      </w:sdtPr>
      <w:sdtEndPr/>
      <w:sdtContent>
        <w:p w14:paraId="00000038"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431318789"/>
      </w:sdtPr>
      <w:sdtEndPr/>
      <w:sdtContent>
        <w:p w14:paraId="00000039"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The display of this book inside a model prison cell during the 1982 iteration of the American Booksellers Assoc</w:t>
          </w:r>
          <w:r>
            <w:rPr>
              <w:rFonts w:ascii="Times New Roman" w:eastAsia="Times New Roman" w:hAnsi="Times New Roman" w:cs="Times New Roman"/>
              <w:color w:val="000000"/>
              <w:sz w:val="24"/>
              <w:szCs w:val="24"/>
            </w:rPr>
            <w:t>iation convention inspired Banned Books Week. For 10 points each:</w:t>
          </w:r>
          <w:r>
            <w:rPr>
              <w:rFonts w:ascii="Times New Roman" w:eastAsia="Times New Roman" w:hAnsi="Times New Roman" w:cs="Times New Roman"/>
              <w:color w:val="000000"/>
              <w:sz w:val="24"/>
              <w:szCs w:val="24"/>
            </w:rPr>
            <w:br/>
            <w:t>[10] Name this 1969 book, the first in a seven-part autobiographical series written by Maya Angelou, in which the Angelou describes growing up in segregated Stamps, Arkansas and being sexual</w:t>
          </w:r>
          <w:r>
            <w:rPr>
              <w:rFonts w:ascii="Times New Roman" w:eastAsia="Times New Roman" w:hAnsi="Times New Roman" w:cs="Times New Roman"/>
              <w:color w:val="000000"/>
              <w:sz w:val="24"/>
              <w:szCs w:val="24"/>
            </w:rPr>
            <w:t>ly assaulted by her mother's boyfriend, Mr. Freeman.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I Know Why the Caged Bird Sings</w:t>
          </w:r>
          <w:r>
            <w:rPr>
              <w:rFonts w:ascii="Times New Roman" w:eastAsia="Times New Roman" w:hAnsi="Times New Roman" w:cs="Times New Roman"/>
              <w:color w:val="000000"/>
              <w:sz w:val="24"/>
              <w:szCs w:val="24"/>
            </w:rPr>
            <w:br/>
            <w:t>[10] The book is titled for the last line of this poem by Paul Laurence Dunbar, in which a caged bird flings “a prayer that he sends from his heart's deep core” to</w:t>
          </w:r>
          <w:r>
            <w:rPr>
              <w:rFonts w:ascii="Times New Roman" w:eastAsia="Times New Roman" w:hAnsi="Times New Roman" w:cs="Times New Roman"/>
              <w:color w:val="000000"/>
              <w:sz w:val="24"/>
              <w:szCs w:val="24"/>
            </w:rPr>
            <w:t xml:space="preserve"> heaven.</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Sympathy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During a performance of this song at her eighth grade graduation, Angelou realized that she was “no longer a member of the proud graduating class” but “a member of the proud, graduating, negro race.” This song instructs the</w:t>
          </w:r>
          <w:r>
            <w:rPr>
              <w:rFonts w:ascii="Times New Roman" w:eastAsia="Times New Roman" w:hAnsi="Times New Roman" w:cs="Times New Roman"/>
              <w:color w:val="000000"/>
              <w:sz w:val="24"/>
              <w:szCs w:val="24"/>
            </w:rPr>
            <w:t xml:space="preserve"> listeners to perform a title action “Till earth and heaven ring, / Ring with the harmonies of Liberty.”</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Lift Ev'ry Voice and Sing</w:t>
          </w:r>
          <w:r>
            <w:rPr>
              <w:rFonts w:ascii="Times New Roman" w:eastAsia="Times New Roman" w:hAnsi="Times New Roman" w:cs="Times New Roman"/>
              <w:color w:val="000000"/>
              <w:sz w:val="24"/>
              <w:szCs w:val="24"/>
            </w:rPr>
            <w:t>” [or the “</w:t>
          </w:r>
          <w:r>
            <w:rPr>
              <w:rFonts w:ascii="Times New Roman" w:eastAsia="Times New Roman" w:hAnsi="Times New Roman" w:cs="Times New Roman"/>
              <w:b/>
              <w:color w:val="000000"/>
              <w:sz w:val="24"/>
              <w:szCs w:val="24"/>
              <w:u w:val="single"/>
            </w:rPr>
            <w:t>Black National Anthem</w:t>
          </w:r>
          <w:r>
            <w:rPr>
              <w:rFonts w:ascii="Times New Roman" w:eastAsia="Times New Roman" w:hAnsi="Times New Roman" w:cs="Times New Roman"/>
              <w:color w:val="000000"/>
              <w:sz w:val="24"/>
              <w:szCs w:val="24"/>
            </w:rPr>
            <w:t>”] (by James Weldon Johnson)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58"/>
        <w:id w:val="-663464342"/>
      </w:sdtPr>
      <w:sdtEndPr/>
      <w:sdtContent>
        <w:p w14:paraId="0000003A"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714619701"/>
      </w:sdtPr>
      <w:sdtEndPr/>
      <w:sdtContent>
        <w:p w14:paraId="0000003B"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 “clock and wavef</w:t>
          </w:r>
          <w:r>
            <w:rPr>
              <w:rFonts w:ascii="Times New Roman" w:eastAsia="Times New Roman" w:hAnsi="Times New Roman" w:cs="Times New Roman"/>
              <w:color w:val="000000"/>
              <w:sz w:val="24"/>
              <w:szCs w:val="24"/>
            </w:rPr>
            <w:t>ront” model is used to describe the formation of these divisions. For 10 points each:</w:t>
          </w:r>
          <w:r>
            <w:rPr>
              <w:rFonts w:ascii="Times New Roman" w:eastAsia="Times New Roman" w:hAnsi="Times New Roman" w:cs="Times New Roman"/>
              <w:color w:val="000000"/>
              <w:sz w:val="24"/>
              <w:szCs w:val="24"/>
            </w:rPr>
            <w:br/>
            <w:t>[10] Name these divisions that are formed from the paraxial mesoderm. They flank the neural tube during development and help neural crest cells migrate to the correct loc</w:t>
          </w:r>
          <w:r>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somite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The clock behavior of the </w:t>
          </w:r>
          <w:r>
            <w:rPr>
              <w:rFonts w:ascii="Times New Roman" w:eastAsia="Times New Roman" w:hAnsi="Times New Roman" w:cs="Times New Roman"/>
              <w:i/>
              <w:color w:val="000000"/>
              <w:sz w:val="24"/>
              <w:szCs w:val="24"/>
            </w:rPr>
            <w:t>notch</w:t>
          </w:r>
          <w:r>
            <w:rPr>
              <w:rFonts w:ascii="Times New Roman" w:eastAsia="Times New Roman" w:hAnsi="Times New Roman" w:cs="Times New Roman"/>
              <w:color w:val="000000"/>
              <w:sz w:val="24"/>
              <w:szCs w:val="24"/>
            </w:rPr>
            <w:t xml:space="preserve"> pathway during somitogenesis is controlled by expression of a gene from this other developmental signalling pathway. Frizzled GPCRs bind to proteins from this pathway, which is named because its d</w:t>
          </w:r>
          <w:r>
            <w:rPr>
              <w:rFonts w:ascii="Times New Roman" w:eastAsia="Times New Roman" w:hAnsi="Times New Roman" w:cs="Times New Roman"/>
              <w:color w:val="000000"/>
              <w:sz w:val="24"/>
              <w:szCs w:val="24"/>
            </w:rPr>
            <w:t xml:space="preserve">isruption led to mutant wingless variants of </w:t>
          </w:r>
          <w:r>
            <w:rPr>
              <w:rFonts w:ascii="Times New Roman" w:eastAsia="Times New Roman" w:hAnsi="Times New Roman" w:cs="Times New Roman"/>
              <w:i/>
              <w:color w:val="000000"/>
              <w:sz w:val="24"/>
              <w:szCs w:val="24"/>
            </w:rPr>
            <w:t>Drosophila.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wnt</w:t>
          </w:r>
          <w:r>
            <w:rPr>
              <w:rFonts w:ascii="Times New Roman" w:eastAsia="Times New Roman" w:hAnsi="Times New Roman" w:cs="Times New Roman"/>
              <w:color w:val="000000"/>
              <w:sz w:val="24"/>
              <w:szCs w:val="24"/>
            </w:rPr>
            <w:t xml:space="preserve"> signalling pathway</w:t>
          </w:r>
          <w:r>
            <w:rPr>
              <w:rFonts w:ascii="Times New Roman" w:eastAsia="Times New Roman" w:hAnsi="Times New Roman" w:cs="Times New Roman"/>
              <w:color w:val="000000"/>
              <w:sz w:val="24"/>
              <w:szCs w:val="24"/>
            </w:rPr>
            <w:br/>
            <w:t xml:space="preserve">[10] The boundaries of somites are set by a signalling protein named fibroblast </w:t>
          </w:r>
          <w:r>
            <w:rPr>
              <w:rFonts w:ascii="Times New Roman" w:eastAsia="Times New Roman" w:hAnsi="Times New Roman" w:cs="Times New Roman"/>
              <w:i/>
              <w:color w:val="000000"/>
              <w:sz w:val="24"/>
              <w:szCs w:val="24"/>
            </w:rPr>
            <w:t>this word</w:t>
          </w:r>
          <w:r>
            <w:rPr>
              <w:rFonts w:ascii="Times New Roman" w:eastAsia="Times New Roman" w:hAnsi="Times New Roman" w:cs="Times New Roman"/>
              <w:color w:val="000000"/>
              <w:sz w:val="24"/>
              <w:szCs w:val="24"/>
            </w:rPr>
            <w:t xml:space="preserve"> factor. The epiphyseal plate is sometimes named for encouraging this action in bones, and a commonly-used anabolic agent is named human </w:t>
          </w:r>
          <w:r>
            <w:rPr>
              <w:rFonts w:ascii="Times New Roman" w:eastAsia="Times New Roman" w:hAnsi="Times New Roman" w:cs="Times New Roman"/>
              <w:i/>
              <w:color w:val="000000"/>
              <w:sz w:val="24"/>
              <w:szCs w:val="24"/>
            </w:rPr>
            <w:t>this word</w:t>
          </w:r>
          <w:r>
            <w:rPr>
              <w:rFonts w:ascii="Times New Roman" w:eastAsia="Times New Roman" w:hAnsi="Times New Roman" w:cs="Times New Roman"/>
              <w:color w:val="000000"/>
              <w:sz w:val="24"/>
              <w:szCs w:val="24"/>
            </w:rPr>
            <w:t xml:space="preserve"> hormone.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growth</w:t>
          </w:r>
          <w:r>
            <w:rPr>
              <w:rFonts w:ascii="Times New Roman" w:eastAsia="Times New Roman" w:hAnsi="Times New Roman" w:cs="Times New Roman"/>
              <w:color w:val="000000"/>
              <w:sz w:val="24"/>
              <w:szCs w:val="24"/>
            </w:rPr>
            <w:t xml:space="preserve"> [accept fibroblast </w:t>
          </w:r>
          <w:r>
            <w:rPr>
              <w:rFonts w:ascii="Times New Roman" w:eastAsia="Times New Roman" w:hAnsi="Times New Roman" w:cs="Times New Roman"/>
              <w:b/>
              <w:color w:val="000000"/>
              <w:sz w:val="24"/>
              <w:szCs w:val="24"/>
              <w:u w:val="single"/>
            </w:rPr>
            <w:t>growth</w:t>
          </w:r>
          <w:r>
            <w:rPr>
              <w:rFonts w:ascii="Times New Roman" w:eastAsia="Times New Roman" w:hAnsi="Times New Roman" w:cs="Times New Roman"/>
              <w:color w:val="000000"/>
              <w:sz w:val="24"/>
              <w:szCs w:val="24"/>
            </w:rPr>
            <w:t xml:space="preserve"> factor or </w:t>
          </w:r>
          <w:r>
            <w:rPr>
              <w:rFonts w:ascii="Times New Roman" w:eastAsia="Times New Roman" w:hAnsi="Times New Roman" w:cs="Times New Roman"/>
              <w:b/>
              <w:color w:val="000000"/>
              <w:sz w:val="24"/>
              <w:szCs w:val="24"/>
              <w:u w:val="single"/>
            </w:rPr>
            <w:t>growth</w:t>
          </w:r>
          <w:r>
            <w:rPr>
              <w:rFonts w:ascii="Times New Roman" w:eastAsia="Times New Roman" w:hAnsi="Times New Roman" w:cs="Times New Roman"/>
              <w:color w:val="000000"/>
              <w:sz w:val="24"/>
              <w:szCs w:val="24"/>
            </w:rPr>
            <w:t xml:space="preserve"> plates or human </w:t>
          </w:r>
          <w:r>
            <w:rPr>
              <w:rFonts w:ascii="Times New Roman" w:eastAsia="Times New Roman" w:hAnsi="Times New Roman" w:cs="Times New Roman"/>
              <w:b/>
              <w:color w:val="000000"/>
              <w:sz w:val="24"/>
              <w:szCs w:val="24"/>
              <w:u w:val="single"/>
            </w:rPr>
            <w:t>growth</w:t>
          </w:r>
          <w:r>
            <w:rPr>
              <w:rFonts w:ascii="Times New Roman" w:eastAsia="Times New Roman" w:hAnsi="Times New Roman" w:cs="Times New Roman"/>
              <w:color w:val="000000"/>
              <w:sz w:val="24"/>
              <w:szCs w:val="24"/>
            </w:rPr>
            <w:t xml:space="preserve"> hormone]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w:t>
          </w:r>
          <w:r>
            <w:rPr>
              <w:rFonts w:ascii="Lucida Bright" w:eastAsia="Lucida Bright" w:hAnsi="Lucida Bright" w:cs="Lucida Bright"/>
              <w:i/>
              <w:color w:val="000000"/>
              <w:sz w:val="18"/>
              <w:szCs w:val="18"/>
            </w:rPr>
            <w:t>iology - Shanmugam&gt;</w:t>
          </w:r>
        </w:p>
      </w:sdtContent>
    </w:sdt>
    <w:sdt>
      <w:sdtPr>
        <w:tag w:val="goog_rdk_60"/>
        <w:id w:val="188873743"/>
      </w:sdtPr>
      <w:sdtEndPr/>
      <w:sdtContent>
        <w:p w14:paraId="0000003C"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274446214"/>
      </w:sdtPr>
      <w:sdtEndPr/>
      <w:sdtContent>
        <w:p w14:paraId="0000003D"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religious text describes three types of yoga and advocates to act in accordance with one's dharma. For 10 points each,</w:t>
          </w:r>
          <w:r>
            <w:rPr>
              <w:rFonts w:ascii="Times New Roman" w:eastAsia="Times New Roman" w:hAnsi="Times New Roman" w:cs="Times New Roman"/>
              <w:color w:val="000000"/>
              <w:sz w:val="24"/>
              <w:szCs w:val="24"/>
            </w:rPr>
            <w:br/>
            <w:t>[10] Name this text, narrated by Krishna to Arjuna before a battle between the Pandavas and Kauravas, pa</w:t>
          </w:r>
          <w:r>
            <w:rPr>
              <w:rFonts w:ascii="Times New Roman" w:eastAsia="Times New Roman" w:hAnsi="Times New Roman" w:cs="Times New Roman"/>
              <w:color w:val="000000"/>
              <w:sz w:val="24"/>
              <w:szCs w:val="24"/>
            </w:rPr>
            <w:t>rt of the Mahabharata.</w:t>
          </w:r>
          <w:r>
            <w:rPr>
              <w:rFonts w:ascii="Times New Roman" w:eastAsia="Times New Roman" w:hAnsi="Times New Roman" w:cs="Times New Roman"/>
              <w:color w:val="000000"/>
              <w:sz w:val="24"/>
              <w:szCs w:val="24"/>
            </w:rPr>
            <w:br/>
            <w:t xml:space="preserve">ANSWER: Bhagavad </w:t>
          </w:r>
          <w:r>
            <w:rPr>
              <w:rFonts w:ascii="Times New Roman" w:eastAsia="Times New Roman" w:hAnsi="Times New Roman" w:cs="Times New Roman"/>
              <w:b/>
              <w:color w:val="000000"/>
              <w:sz w:val="24"/>
              <w:szCs w:val="24"/>
              <w:u w:val="single"/>
            </w:rPr>
            <w:t>Gita</w:t>
          </w:r>
          <w:r>
            <w:rPr>
              <w:rFonts w:ascii="Times New Roman" w:eastAsia="Times New Roman" w:hAnsi="Times New Roman" w:cs="Times New Roman"/>
              <w:color w:val="000000"/>
              <w:sz w:val="24"/>
              <w:szCs w:val="24"/>
            </w:rPr>
            <w:br/>
            <w:t>[10] When Krishna addresses Arjuna in the Gita, Krishna is serving Arjuna in this capacity. Matali serves Indra in this capacity as well.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charioteer</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(accept word forms or descriptions)</w:t>
          </w:r>
          <w:r>
            <w:rPr>
              <w:rFonts w:ascii="Times New Roman" w:eastAsia="Times New Roman" w:hAnsi="Times New Roman" w:cs="Times New Roman"/>
              <w:color w:val="000000"/>
              <w:sz w:val="24"/>
              <w:szCs w:val="24"/>
            </w:rPr>
            <w:br/>
            <w:t xml:space="preserve">[10] The Gita, as </w:t>
          </w:r>
          <w:r>
            <w:rPr>
              <w:rFonts w:ascii="Times New Roman" w:eastAsia="Times New Roman" w:hAnsi="Times New Roman" w:cs="Times New Roman"/>
              <w:color w:val="000000"/>
              <w:sz w:val="24"/>
              <w:szCs w:val="24"/>
            </w:rPr>
            <w:t>well as the battle between the Pandavas and Kauravas, are set on this battlefield. Its namesake city can be found today in the northern Indian state of Haryana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Kurukshetra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Santanam&gt;</w:t>
          </w:r>
        </w:p>
      </w:sdtContent>
    </w:sdt>
    <w:sdt>
      <w:sdtPr>
        <w:tag w:val="goog_rdk_62"/>
        <w:id w:val="1411426279"/>
      </w:sdtPr>
      <w:sdtEndPr/>
      <w:sdtContent>
        <w:p w14:paraId="0000003E"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1237772111"/>
      </w:sdtPr>
      <w:sdtEndPr/>
      <w:sdtContent>
        <w:p w14:paraId="0000003F"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An official investigat</w:t>
          </w:r>
          <w:r>
            <w:rPr>
              <w:rFonts w:ascii="Times New Roman" w:eastAsia="Times New Roman" w:hAnsi="Times New Roman" w:cs="Times New Roman"/>
              <w:color w:val="000000"/>
              <w:sz w:val="24"/>
              <w:szCs w:val="24"/>
            </w:rPr>
            <w:t>ion conducted by Vasily Shuisky concluded that instead of being murdered, this person stabbed himself in the throat after he had a seizure while playing a spear-throwing game. For 10 points each:</w:t>
          </w:r>
          <w:r>
            <w:rPr>
              <w:rFonts w:ascii="Times New Roman" w:eastAsia="Times New Roman" w:hAnsi="Times New Roman" w:cs="Times New Roman"/>
              <w:color w:val="000000"/>
              <w:sz w:val="24"/>
              <w:szCs w:val="24"/>
            </w:rPr>
            <w:br/>
            <w:t>[10] Name this man impersonated by Grigory Otrepiev, who pro</w:t>
          </w:r>
          <w:r>
            <w:rPr>
              <w:rFonts w:ascii="Times New Roman" w:eastAsia="Times New Roman" w:hAnsi="Times New Roman" w:cs="Times New Roman"/>
              <w:color w:val="000000"/>
              <w:sz w:val="24"/>
              <w:szCs w:val="24"/>
            </w:rPr>
            <w:t>mised to convert Russia to Catholicism after marrying a Polish princess.</w:t>
          </w:r>
          <w:r>
            <w:rPr>
              <w:rFonts w:ascii="Times New Roman" w:eastAsia="Times New Roman" w:hAnsi="Times New Roman" w:cs="Times New Roman"/>
              <w:color w:val="000000"/>
              <w:sz w:val="24"/>
              <w:szCs w:val="24"/>
            </w:rPr>
            <w:br/>
            <w:t xml:space="preserve">ANSWER: St. </w:t>
          </w:r>
          <w:r>
            <w:rPr>
              <w:rFonts w:ascii="Times New Roman" w:eastAsia="Times New Roman" w:hAnsi="Times New Roman" w:cs="Times New Roman"/>
              <w:b/>
              <w:color w:val="000000"/>
              <w:sz w:val="24"/>
              <w:szCs w:val="24"/>
              <w:u w:val="single"/>
            </w:rPr>
            <w:t>Dmitry</w:t>
          </w:r>
          <w:r>
            <w:rPr>
              <w:rFonts w:ascii="Times New Roman" w:eastAsia="Times New Roman" w:hAnsi="Times New Roman" w:cs="Times New Roman"/>
              <w:color w:val="000000"/>
              <w:sz w:val="24"/>
              <w:szCs w:val="24"/>
            </w:rPr>
            <w:t xml:space="preserve"> Fedorovich of Uglich</w:t>
          </w:r>
          <w:r>
            <w:rPr>
              <w:rFonts w:ascii="Times New Roman" w:eastAsia="Times New Roman" w:hAnsi="Times New Roman" w:cs="Times New Roman"/>
              <w:color w:val="000000"/>
              <w:sz w:val="24"/>
              <w:szCs w:val="24"/>
            </w:rPr>
            <w:br/>
            <w:t>[10] Dmitry was impersonated by three usurpers during this period, which ended when Michael I came to power and saw Russia invaded by Poland, S</w:t>
          </w:r>
          <w:r>
            <w:rPr>
              <w:rFonts w:ascii="Times New Roman" w:eastAsia="Times New Roman" w:hAnsi="Times New Roman" w:cs="Times New Roman"/>
              <w:color w:val="000000"/>
              <w:sz w:val="24"/>
              <w:szCs w:val="24"/>
            </w:rPr>
            <w:t>weden, and the Tatars.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Time of Troubles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Smutnoe vremya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succession crisis that culminated in the Time of Troubles began after this ruler murdered his son, Ivan, leaving only the mentally ill Fedor as his heir. This ruler's Russian </w:t>
          </w:r>
          <w:r>
            <w:rPr>
              <w:rFonts w:ascii="Times New Roman" w:eastAsia="Times New Roman" w:hAnsi="Times New Roman" w:cs="Times New Roman"/>
              <w:color w:val="000000"/>
              <w:sz w:val="24"/>
              <w:szCs w:val="24"/>
            </w:rPr>
            <w:t>nickname, Grozny, can be more accurately translated as “awe-inspiring”.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Ivan the Terrible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Ivan IV</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Ivan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64"/>
        <w:id w:val="-1952304906"/>
      </w:sdtPr>
      <w:sdtEndPr/>
      <w:sdtContent>
        <w:p w14:paraId="00000040"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705251022"/>
      </w:sdtPr>
      <w:sdtEndPr/>
      <w:sdtContent>
        <w:p w14:paraId="00000041"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This peninsula's Valley of the Geysers has the world's second-largest concentration of geysers after Yellowstone. For 10 points each:</w:t>
          </w:r>
          <w:r>
            <w:rPr>
              <w:rFonts w:ascii="Times New Roman" w:eastAsia="Times New Roman" w:hAnsi="Times New Roman" w:cs="Times New Roman"/>
              <w:color w:val="000000"/>
              <w:sz w:val="24"/>
              <w:szCs w:val="24"/>
            </w:rPr>
            <w:br/>
            <w:t xml:space="preserve">[10] Name this peninsula, home to the Kronotsky nature reserve, whose largest city is Petropavlovsk. The Kuril Islands </w:t>
          </w:r>
          <w:r>
            <w:rPr>
              <w:rFonts w:ascii="Times New Roman" w:eastAsia="Times New Roman" w:hAnsi="Times New Roman" w:cs="Times New Roman"/>
              <w:color w:val="000000"/>
              <w:sz w:val="24"/>
              <w:szCs w:val="24"/>
            </w:rPr>
            <w:t>are located south of this peninsula.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Kamchatka</w:t>
          </w:r>
          <w:r>
            <w:rPr>
              <w:rFonts w:ascii="Times New Roman" w:eastAsia="Times New Roman" w:hAnsi="Times New Roman" w:cs="Times New Roman"/>
              <w:color w:val="000000"/>
              <w:sz w:val="24"/>
              <w:szCs w:val="24"/>
            </w:rPr>
            <w:t xml:space="preserve"> Peninsula</w:t>
          </w:r>
          <w:r>
            <w:rPr>
              <w:rFonts w:ascii="Times New Roman" w:eastAsia="Times New Roman" w:hAnsi="Times New Roman" w:cs="Times New Roman"/>
              <w:color w:val="000000"/>
              <w:sz w:val="24"/>
              <w:szCs w:val="24"/>
            </w:rPr>
            <w:br/>
            <w:t xml:space="preserve">[10] The word “geyser” originates from a word in this country's language, which also provides the terms for glacier-related words such as “jokulhlaup” </w:t>
          </w:r>
          <w:r>
            <w:rPr>
              <w:rFonts w:ascii="Lucida Bright" w:eastAsia="Lucida Bright" w:hAnsi="Lucida Bright" w:cs="Lucida Bright"/>
              <w:b/>
              <w:color w:val="000000"/>
              <w:sz w:val="18"/>
              <w:szCs w:val="18"/>
            </w:rPr>
            <w:t>(yoe-cool-lowp)</w:t>
          </w:r>
          <w:r>
            <w:rPr>
              <w:rFonts w:ascii="Times New Roman" w:eastAsia="Times New Roman" w:hAnsi="Times New Roman" w:cs="Times New Roman"/>
              <w:color w:val="000000"/>
              <w:sz w:val="24"/>
              <w:szCs w:val="24"/>
            </w:rPr>
            <w:t>. Many of those geysers a</w:t>
          </w:r>
          <w:r>
            <w:rPr>
              <w:rFonts w:ascii="Times New Roman" w:eastAsia="Times New Roman" w:hAnsi="Times New Roman" w:cs="Times New Roman"/>
              <w:color w:val="000000"/>
              <w:sz w:val="24"/>
              <w:szCs w:val="24"/>
            </w:rPr>
            <w:t>re located near this country's Thingvellir National Park.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Iceland</w:t>
          </w:r>
          <w:r>
            <w:rPr>
              <w:rFonts w:ascii="Times New Roman" w:eastAsia="Times New Roman" w:hAnsi="Times New Roman" w:cs="Times New Roman"/>
              <w:color w:val="000000"/>
              <w:sz w:val="24"/>
              <w:szCs w:val="24"/>
            </w:rPr>
            <w:br/>
            <w:t>[10] This geyser field in Chile, whose name comes from the Quechua for “oven”, is the largest in the Southern hemisphere and a major source of geothermal power in Chile.</w:t>
          </w:r>
          <w:r>
            <w:rPr>
              <w:rFonts w:ascii="Times New Roman" w:eastAsia="Times New Roman" w:hAnsi="Times New Roman" w:cs="Times New Roman"/>
              <w:color w:val="000000"/>
              <w:sz w:val="24"/>
              <w:szCs w:val="24"/>
            </w:rPr>
            <w:br/>
            <w:t xml:space="preserve">ANSWER: El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b/>
              <w:color w:val="000000"/>
              <w:sz w:val="24"/>
              <w:szCs w:val="24"/>
              <w:u w:val="single"/>
            </w:rPr>
            <w:t>atio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World - French&gt;</w:t>
          </w:r>
        </w:p>
      </w:sdtContent>
    </w:sdt>
    <w:sdt>
      <w:sdtPr>
        <w:tag w:val="goog_rdk_66"/>
        <w:id w:val="-900755092"/>
      </w:sdtPr>
      <w:sdtEndPr/>
      <w:sdtContent>
        <w:p w14:paraId="00000042"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669091462"/>
      </w:sdtPr>
      <w:sdtEndPr/>
      <w:sdtContent>
        <w:p w14:paraId="00000043"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Answer some questions about the synthesis of zinc oxide nanoparticles. For 10 points each:</w:t>
          </w:r>
          <w:r>
            <w:rPr>
              <w:rFonts w:ascii="Times New Roman" w:eastAsia="Times New Roman" w:hAnsi="Times New Roman" w:cs="Times New Roman"/>
              <w:color w:val="000000"/>
              <w:sz w:val="24"/>
              <w:szCs w:val="24"/>
            </w:rPr>
            <w:br/>
            <w:t xml:space="preserve">[10] It can be done using this process, which involves forming a colloidal suspension and drying out the solvent to produce </w:t>
          </w:r>
          <w:r>
            <w:rPr>
              <w:rFonts w:ascii="Times New Roman" w:eastAsia="Times New Roman" w:hAnsi="Times New Roman" w:cs="Times New Roman"/>
              <w:color w:val="000000"/>
              <w:sz w:val="24"/>
              <w:szCs w:val="24"/>
            </w:rPr>
            <w:t>the namesake substance.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sol-gel</w:t>
          </w:r>
          <w:r>
            <w:rPr>
              <w:rFonts w:ascii="Times New Roman" w:eastAsia="Times New Roman" w:hAnsi="Times New Roman" w:cs="Times New Roman"/>
              <w:color w:val="000000"/>
              <w:sz w:val="24"/>
              <w:szCs w:val="24"/>
            </w:rPr>
            <w:t xml:space="preserve"> process</w:t>
          </w:r>
          <w:r>
            <w:rPr>
              <w:rFonts w:ascii="Times New Roman" w:eastAsia="Times New Roman" w:hAnsi="Times New Roman" w:cs="Times New Roman"/>
              <w:color w:val="000000"/>
              <w:sz w:val="24"/>
              <w:szCs w:val="24"/>
            </w:rPr>
            <w:br/>
            <w:t>[10] Much of the solvent can be removed by filtration, which can be sped up by using this type of flask and attaching a vacuum pump. It resembles an Erlenmeyer flask with a hose barb on the side.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Büch</w:t>
          </w:r>
          <w:r>
            <w:rPr>
              <w:rFonts w:ascii="Times New Roman" w:eastAsia="Times New Roman" w:hAnsi="Times New Roman" w:cs="Times New Roman"/>
              <w:b/>
              <w:color w:val="000000"/>
              <w:sz w:val="24"/>
              <w:szCs w:val="24"/>
              <w:u w:val="single"/>
            </w:rPr>
            <w:t>ner</w:t>
          </w:r>
          <w:r>
            <w:rPr>
              <w:rFonts w:ascii="Times New Roman" w:eastAsia="Times New Roman" w:hAnsi="Times New Roman" w:cs="Times New Roman"/>
              <w:color w:val="000000"/>
              <w:sz w:val="24"/>
              <w:szCs w:val="24"/>
            </w:rPr>
            <w:t xml:space="preserve"> flask</w:t>
          </w:r>
          <w:r>
            <w:rPr>
              <w:rFonts w:ascii="Times New Roman" w:eastAsia="Times New Roman" w:hAnsi="Times New Roman" w:cs="Times New Roman"/>
              <w:color w:val="000000"/>
              <w:sz w:val="24"/>
              <w:szCs w:val="24"/>
            </w:rPr>
            <w:br/>
            <w:t>[10] After the nanoparticles are produced, they can be imaged using one of these devices. They come in transmission and scanning types, and have higher resolution than visible light microscopes.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electron microscope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M</w:t>
          </w:r>
          <w:r>
            <w:rPr>
              <w:rFonts w:ascii="Lucida Bright" w:eastAsia="Lucida Bright" w:hAnsi="Lucida Bright" w:cs="Lucida Bright"/>
              <w:i/>
              <w:color w:val="000000"/>
              <w:sz w:val="18"/>
              <w:szCs w:val="18"/>
            </w:rPr>
            <w:t>itchell&gt;</w:t>
          </w:r>
        </w:p>
      </w:sdtContent>
    </w:sdt>
    <w:sdt>
      <w:sdtPr>
        <w:tag w:val="goog_rdk_68"/>
        <w:id w:val="814458490"/>
      </w:sdtPr>
      <w:sdtEndPr/>
      <w:sdtContent>
        <w:p w14:paraId="00000044"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0"/>
        <w:id w:val="-508370940"/>
      </w:sdtPr>
      <w:sdtEndPr/>
      <w:sdtContent>
        <w:p w14:paraId="00000045"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sdt>
            <w:sdtPr>
              <w:tag w:val="goog_rdk_69"/>
              <w:id w:val="97992865"/>
            </w:sdtPr>
            <w:sdtEndPr/>
            <w:sdtContent/>
          </w:sdt>
          <w:r>
            <w:rPr>
              <w:rFonts w:ascii="Times New Roman" w:eastAsia="Times New Roman" w:hAnsi="Times New Roman" w:cs="Times New Roman"/>
              <w:color w:val="000000"/>
              <w:sz w:val="24"/>
              <w:szCs w:val="24"/>
            </w:rPr>
            <w:t>11. This poet noted that “it's in [time's] nature not to stay” since “today is always gone tomorrow” in her poem “Nothing Twice.” For 10 points each:</w:t>
          </w:r>
          <w:r>
            <w:rPr>
              <w:rFonts w:ascii="Times New Roman" w:eastAsia="Times New Roman" w:hAnsi="Times New Roman" w:cs="Times New Roman"/>
              <w:color w:val="000000"/>
              <w:sz w:val="24"/>
              <w:szCs w:val="24"/>
            </w:rPr>
            <w:br/>
            <w:t>[10] Name this poet who wrote that “after every war, someone has to clean up” in her poem “The End and the</w:t>
          </w:r>
          <w:r>
            <w:rPr>
              <w:rFonts w:ascii="Times New Roman" w:eastAsia="Times New Roman" w:hAnsi="Times New Roman" w:cs="Times New Roman"/>
              <w:color w:val="000000"/>
              <w:sz w:val="24"/>
              <w:szCs w:val="24"/>
            </w:rPr>
            <w:t xml:space="preserve"> Beginning”. This author's poem “Love at First Sight” ends with the affirmation that “every beginning is only a sequel, after all, and the book of events is always open halfway through.”</w:t>
          </w:r>
          <w:r>
            <w:rPr>
              <w:rFonts w:ascii="Times New Roman" w:eastAsia="Times New Roman" w:hAnsi="Times New Roman" w:cs="Times New Roman"/>
              <w:color w:val="000000"/>
              <w:sz w:val="24"/>
              <w:szCs w:val="24"/>
            </w:rPr>
            <w:br/>
            <w:t xml:space="preserve">ANSWER: Wisława </w:t>
          </w:r>
          <w:r>
            <w:rPr>
              <w:rFonts w:ascii="Times New Roman" w:eastAsia="Times New Roman" w:hAnsi="Times New Roman" w:cs="Times New Roman"/>
              <w:b/>
              <w:color w:val="000000"/>
              <w:sz w:val="24"/>
              <w:szCs w:val="24"/>
              <w:u w:val="single"/>
            </w:rPr>
            <w:t>Szymborska</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(Vi-swa-va Shim-bor-ska)</w:t>
          </w:r>
          <w:r>
            <w:rPr>
              <w:rFonts w:ascii="Times New Roman" w:eastAsia="Times New Roman" w:hAnsi="Times New Roman" w:cs="Times New Roman"/>
              <w:color w:val="000000"/>
              <w:sz w:val="24"/>
              <w:szCs w:val="24"/>
            </w:rPr>
            <w:t xml:space="preserve"> [or Maria Wisł</w:t>
          </w:r>
          <w:r>
            <w:rPr>
              <w:rFonts w:ascii="Times New Roman" w:eastAsia="Times New Roman" w:hAnsi="Times New Roman" w:cs="Times New Roman"/>
              <w:color w:val="000000"/>
              <w:sz w:val="24"/>
              <w:szCs w:val="24"/>
            </w:rPr>
            <w:t xml:space="preserve">awa Anna </w:t>
          </w:r>
          <w:r>
            <w:rPr>
              <w:rFonts w:ascii="Times New Roman" w:eastAsia="Times New Roman" w:hAnsi="Times New Roman" w:cs="Times New Roman"/>
              <w:b/>
              <w:color w:val="000000"/>
              <w:sz w:val="24"/>
              <w:szCs w:val="24"/>
              <w:u w:val="single"/>
            </w:rPr>
            <w:t>Szymborska</w:t>
          </w:r>
          <w:r>
            <w:rPr>
              <w:rFonts w:ascii="Times New Roman" w:eastAsia="Times New Roman" w:hAnsi="Times New Roman" w:cs="Times New Roman"/>
              <w:color w:val="000000"/>
              <w:sz w:val="24"/>
              <w:szCs w:val="24"/>
            </w:rPr>
            <w:t>-Włodek]</w:t>
          </w:r>
          <w:r>
            <w:rPr>
              <w:rFonts w:ascii="Times New Roman" w:eastAsia="Times New Roman" w:hAnsi="Times New Roman" w:cs="Times New Roman"/>
              <w:color w:val="000000"/>
              <w:sz w:val="24"/>
              <w:szCs w:val="24"/>
            </w:rPr>
            <w:br/>
            <w:t xml:space="preserve">[10] Szymborska won the Nobel Prize in part for a poem from the perspective of one of these animals wandering around an empty apartment. Another poet published a volume titled for </w:t>
          </w:r>
          <w:r>
            <w:rPr>
              <w:rFonts w:ascii="Times New Roman" w:eastAsia="Times New Roman" w:hAnsi="Times New Roman" w:cs="Times New Roman"/>
              <w:i/>
              <w:color w:val="000000"/>
              <w:sz w:val="24"/>
              <w:szCs w:val="24"/>
            </w:rPr>
            <w:t>Old Possum's Book of Practical</w:t>
          </w:r>
          <w:r>
            <w:rPr>
              <w:rFonts w:ascii="Times New Roman" w:eastAsia="Times New Roman" w:hAnsi="Times New Roman" w:cs="Times New Roman"/>
              <w:color w:val="000000"/>
              <w:sz w:val="24"/>
              <w:szCs w:val="24"/>
            </w:rPr>
            <w:t xml:space="preserve"> these animals.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cat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This fellow Pole who authored an essay on Szymborska notes that people who expect “lightning and thunder” will be disappointed in his poem “A Song on the End of the World.” This author described people such as Alpha, Beta, Gamma, and Delt</w:t>
          </w:r>
          <w:r>
            <w:rPr>
              <w:rFonts w:ascii="Times New Roman" w:eastAsia="Times New Roman" w:hAnsi="Times New Roman" w:cs="Times New Roman"/>
              <w:color w:val="000000"/>
              <w:sz w:val="24"/>
              <w:szCs w:val="24"/>
            </w:rPr>
            <w:t xml:space="preserve">a in his work </w:t>
          </w:r>
          <w:r>
            <w:rPr>
              <w:rFonts w:ascii="Times New Roman" w:eastAsia="Times New Roman" w:hAnsi="Times New Roman" w:cs="Times New Roman"/>
              <w:i/>
              <w:color w:val="000000"/>
              <w:sz w:val="24"/>
              <w:szCs w:val="24"/>
            </w:rPr>
            <w:t>The Captive Mind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Czesław </w:t>
          </w:r>
          <w:r>
            <w:rPr>
              <w:rFonts w:ascii="Times New Roman" w:eastAsia="Times New Roman" w:hAnsi="Times New Roman" w:cs="Times New Roman"/>
              <w:b/>
              <w:color w:val="000000"/>
              <w:sz w:val="24"/>
              <w:szCs w:val="24"/>
              <w:u w:val="single"/>
            </w:rPr>
            <w:t>Miłosz</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(chess-swaf mi-woshe)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McCullar&gt;</w:t>
          </w:r>
        </w:p>
      </w:sdtContent>
    </w:sdt>
    <w:sdt>
      <w:sdtPr>
        <w:tag w:val="goog_rdk_71"/>
        <w:id w:val="1805042572"/>
      </w:sdtPr>
      <w:sdtEndPr/>
      <w:sdtContent>
        <w:p w14:paraId="00000046"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2"/>
        <w:id w:val="643787665"/>
      </w:sdtPr>
      <w:sdtEndPr/>
      <w:sdtContent>
        <w:p w14:paraId="00000047"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These paintings include a depiction of a dog staring upwards out of a dark brown mass, an unusual version of </w:t>
          </w:r>
          <w:r>
            <w:rPr>
              <w:rFonts w:ascii="Times New Roman" w:eastAsia="Times New Roman" w:hAnsi="Times New Roman" w:cs="Times New Roman"/>
              <w:i/>
              <w:color w:val="000000"/>
              <w:sz w:val="24"/>
              <w:szCs w:val="24"/>
            </w:rPr>
            <w:t>Judith and Holofernes</w:t>
          </w:r>
          <w:r>
            <w:rPr>
              <w:rFonts w:ascii="Times New Roman" w:eastAsia="Times New Roman" w:hAnsi="Times New Roman" w:cs="Times New Roman"/>
              <w:color w:val="000000"/>
              <w:sz w:val="24"/>
              <w:szCs w:val="24"/>
            </w:rPr>
            <w:t>, and a</w:t>
          </w:r>
          <w:r>
            <w:rPr>
              <w:rFonts w:ascii="Times New Roman" w:eastAsia="Times New Roman" w:hAnsi="Times New Roman" w:cs="Times New Roman"/>
              <w:color w:val="000000"/>
              <w:sz w:val="24"/>
              <w:szCs w:val="24"/>
            </w:rPr>
            <w:t xml:space="preserve"> painting of a </w:t>
          </w:r>
          <w:r>
            <w:rPr>
              <w:rFonts w:ascii="Times New Roman" w:eastAsia="Times New Roman" w:hAnsi="Times New Roman" w:cs="Times New Roman"/>
              <w:i/>
              <w:color w:val="000000"/>
              <w:sz w:val="24"/>
              <w:szCs w:val="24"/>
            </w:rPr>
            <w:t>Pilgrimage to San Isidro</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set of paintings. A controversy over their attribution has arisen due to the questionable claim that there was originally only one story in the Quinta del Sordo, where these painti</w:t>
          </w:r>
          <w:r>
            <w:rPr>
              <w:rFonts w:ascii="Times New Roman" w:eastAsia="Times New Roman" w:hAnsi="Times New Roman" w:cs="Times New Roman"/>
              <w:color w:val="000000"/>
              <w:sz w:val="24"/>
              <w:szCs w:val="24"/>
            </w:rPr>
            <w:t>ngs were created.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Black Paintings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Pinturas negras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Black Paintings</w:t>
          </w:r>
          <w:r>
            <w:rPr>
              <w:rFonts w:ascii="Times New Roman" w:eastAsia="Times New Roman" w:hAnsi="Times New Roman" w:cs="Times New Roman"/>
              <w:color w:val="000000"/>
              <w:sz w:val="24"/>
              <w:szCs w:val="24"/>
            </w:rPr>
            <w:t xml:space="preserve"> are works by this Spanish artist, who recorded the devastation of the Peninsular War in works like </w:t>
          </w:r>
          <w:r>
            <w:rPr>
              <w:rFonts w:ascii="Times New Roman" w:eastAsia="Times New Roman" w:hAnsi="Times New Roman" w:cs="Times New Roman"/>
              <w:i/>
              <w:color w:val="000000"/>
              <w:sz w:val="24"/>
              <w:szCs w:val="24"/>
            </w:rPr>
            <w:t>The Third of May, 1808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Francisco de </w:t>
          </w:r>
          <w:r>
            <w:rPr>
              <w:rFonts w:ascii="Times New Roman" w:eastAsia="Times New Roman" w:hAnsi="Times New Roman" w:cs="Times New Roman"/>
              <w:b/>
              <w:color w:val="000000"/>
              <w:sz w:val="24"/>
              <w:szCs w:val="24"/>
              <w:u w:val="single"/>
            </w:rPr>
            <w:t>Goya</w:t>
          </w:r>
          <w:r>
            <w:rPr>
              <w:rFonts w:ascii="Times New Roman" w:eastAsia="Times New Roman" w:hAnsi="Times New Roman" w:cs="Times New Roman"/>
              <w:color w:val="000000"/>
              <w:sz w:val="24"/>
              <w:szCs w:val="24"/>
            </w:rPr>
            <w:t xml:space="preserve"> y Lucientes</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xml:space="preserve">] One of the </w:t>
          </w:r>
          <w:r>
            <w:rPr>
              <w:rFonts w:ascii="Times New Roman" w:eastAsia="Times New Roman" w:hAnsi="Times New Roman" w:cs="Times New Roman"/>
              <w:i/>
              <w:color w:val="000000"/>
              <w:sz w:val="24"/>
              <w:szCs w:val="24"/>
            </w:rPr>
            <w:t>Black Paintings</w:t>
          </w:r>
          <w:r>
            <w:rPr>
              <w:rFonts w:ascii="Times New Roman" w:eastAsia="Times New Roman" w:hAnsi="Times New Roman" w:cs="Times New Roman"/>
              <w:color w:val="000000"/>
              <w:sz w:val="24"/>
              <w:szCs w:val="24"/>
            </w:rPr>
            <w:t xml:space="preserve">, sometimes called </w:t>
          </w:r>
          <w:r>
            <w:rPr>
              <w:rFonts w:ascii="Times New Roman" w:eastAsia="Times New Roman" w:hAnsi="Times New Roman" w:cs="Times New Roman"/>
              <w:i/>
              <w:color w:val="000000"/>
              <w:sz w:val="24"/>
              <w:szCs w:val="24"/>
            </w:rPr>
            <w:t>The Seductress</w:t>
          </w:r>
          <w:r>
            <w:rPr>
              <w:rFonts w:ascii="Times New Roman" w:eastAsia="Times New Roman" w:hAnsi="Times New Roman" w:cs="Times New Roman"/>
              <w:color w:val="000000"/>
              <w:sz w:val="24"/>
              <w:szCs w:val="24"/>
            </w:rPr>
            <w:t xml:space="preserve">, is usually identified as a portrait of this companion of Goya leaning against a burial mound. Goya's painting </w:t>
          </w:r>
          <w:r>
            <w:rPr>
              <w:rFonts w:ascii="Times New Roman" w:eastAsia="Times New Roman" w:hAnsi="Times New Roman" w:cs="Times New Roman"/>
              <w:i/>
              <w:color w:val="000000"/>
              <w:sz w:val="24"/>
              <w:szCs w:val="24"/>
            </w:rPr>
            <w:t>The Milkmaid of Bordeaux</w:t>
          </w:r>
          <w:r>
            <w:rPr>
              <w:rFonts w:ascii="Times New Roman" w:eastAsia="Times New Roman" w:hAnsi="Times New Roman" w:cs="Times New Roman"/>
              <w:color w:val="000000"/>
              <w:sz w:val="24"/>
              <w:szCs w:val="24"/>
            </w:rPr>
            <w:t xml:space="preserve"> likely depicts either this maid or his similar-looking fir</w:t>
          </w:r>
          <w:r>
            <w:rPr>
              <w:rFonts w:ascii="Times New Roman" w:eastAsia="Times New Roman" w:hAnsi="Times New Roman" w:cs="Times New Roman"/>
              <w:color w:val="000000"/>
              <w:sz w:val="24"/>
              <w:szCs w:val="24"/>
            </w:rPr>
            <w:t>st wife.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Leocadia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Weiss</w:t>
          </w:r>
          <w:r>
            <w:rPr>
              <w:rFonts w:ascii="Times New Roman" w:eastAsia="Times New Roman" w:hAnsi="Times New Roman" w:cs="Times New Roman"/>
              <w:color w:val="000000"/>
              <w:sz w:val="24"/>
              <w:szCs w:val="24"/>
            </w:rPr>
            <w:t xml:space="preserve"> [accept either underlined portion; accept </w:t>
          </w:r>
          <w:r>
            <w:rPr>
              <w:rFonts w:ascii="Times New Roman" w:eastAsia="Times New Roman" w:hAnsi="Times New Roman" w:cs="Times New Roman"/>
              <w:i/>
              <w:color w:val="000000"/>
              <w:sz w:val="24"/>
              <w:szCs w:val="24"/>
            </w:rPr>
            <w:t xml:space="preserve">La </w:t>
          </w:r>
          <w:r>
            <w:rPr>
              <w:rFonts w:ascii="Times New Roman" w:eastAsia="Times New Roman" w:hAnsi="Times New Roman" w:cs="Times New Roman"/>
              <w:b/>
              <w:i/>
              <w:color w:val="000000"/>
              <w:sz w:val="24"/>
              <w:szCs w:val="24"/>
              <w:u w:val="single"/>
            </w:rPr>
            <w:t>Leocadia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Krol&gt;</w:t>
          </w:r>
        </w:p>
      </w:sdtContent>
    </w:sdt>
    <w:sdt>
      <w:sdtPr>
        <w:tag w:val="goog_rdk_73"/>
        <w:id w:val="-378092419"/>
      </w:sdtPr>
      <w:sdtEndPr/>
      <w:sdtContent>
        <w:p w14:paraId="00000048"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812244705"/>
      </w:sdtPr>
      <w:sdtEndPr/>
      <w:sdtContent>
        <w:p w14:paraId="00000049"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For coma, the radial component of this polynomial equals “3 rho cubed minus 2 rho.” For 10 points each:</w:t>
          </w:r>
          <w:r>
            <w:rPr>
              <w:rFonts w:ascii="Times New Roman" w:eastAsia="Times New Roman" w:hAnsi="Times New Roman" w:cs="Times New Roman"/>
              <w:color w:val="000000"/>
              <w:sz w:val="24"/>
              <w:szCs w:val="24"/>
            </w:rPr>
            <w:br/>
            <w:t>[10] Name this sequence of polynomials, which are orthogonal on the continuous unit circle. In optics, phenomena such as defocus and astigmatism are</w:t>
          </w:r>
          <w:r>
            <w:rPr>
              <w:rFonts w:ascii="Times New Roman" w:eastAsia="Times New Roman" w:hAnsi="Times New Roman" w:cs="Times New Roman"/>
              <w:color w:val="000000"/>
              <w:sz w:val="24"/>
              <w:szCs w:val="24"/>
            </w:rPr>
            <w:t xml:space="preserve"> often studied using these polynomials to model the wavefront.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Zernike</w:t>
          </w:r>
          <w:r>
            <w:rPr>
              <w:rFonts w:ascii="Times New Roman" w:eastAsia="Times New Roman" w:hAnsi="Times New Roman" w:cs="Times New Roman"/>
              <w:color w:val="000000"/>
              <w:sz w:val="24"/>
              <w:szCs w:val="24"/>
            </w:rPr>
            <w:t xml:space="preserve"> polynomials</w:t>
          </w:r>
          <w:r>
            <w:rPr>
              <w:rFonts w:ascii="Times New Roman" w:eastAsia="Times New Roman" w:hAnsi="Times New Roman" w:cs="Times New Roman"/>
              <w:color w:val="000000"/>
              <w:sz w:val="24"/>
              <w:szCs w:val="24"/>
            </w:rPr>
            <w:br/>
            <w:t xml:space="preserve">[10] Coma, defocus, and astigmatism are all examples of these phenomena, which are deviations from an ideal lens. A “chromatic” example of these phenomena is caused </w:t>
          </w:r>
          <w:r>
            <w:rPr>
              <w:rFonts w:ascii="Times New Roman" w:eastAsia="Times New Roman" w:hAnsi="Times New Roman" w:cs="Times New Roman"/>
              <w:color w:val="000000"/>
              <w:sz w:val="24"/>
              <w:szCs w:val="24"/>
            </w:rPr>
            <w:t xml:space="preserve">by dispersion, which generically accounts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errors in observations through lenses.</w:t>
          </w:r>
          <w:r>
            <w:rPr>
              <w:rFonts w:ascii="Times New Roman" w:eastAsia="Times New Roman" w:hAnsi="Times New Roman" w:cs="Times New Roman"/>
              <w:color w:val="000000"/>
              <w:sz w:val="24"/>
              <w:szCs w:val="24"/>
            </w:rPr>
            <w:br/>
            <w:t xml:space="preserve">ANSWER: optical </w:t>
          </w:r>
          <w:r>
            <w:rPr>
              <w:rFonts w:ascii="Times New Roman" w:eastAsia="Times New Roman" w:hAnsi="Times New Roman" w:cs="Times New Roman"/>
              <w:b/>
              <w:color w:val="000000"/>
              <w:sz w:val="24"/>
              <w:szCs w:val="24"/>
              <w:u w:val="single"/>
            </w:rPr>
            <w:t>aberration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Aberrations can also be thought of as deviations from this version of the small angle approximation used in Gaussian optics or ray tracing</w:t>
          </w:r>
          <w:r>
            <w:rPr>
              <w:rFonts w:ascii="Times New Roman" w:eastAsia="Times New Roman" w:hAnsi="Times New Roman" w:cs="Times New Roman"/>
              <w:color w:val="000000"/>
              <w:sz w:val="24"/>
              <w:szCs w:val="24"/>
            </w:rPr>
            <w:t xml:space="preserve"> of a real optical system. This approximation states that the sine of theta is approximately equal to theta.</w:t>
          </w:r>
          <w:r>
            <w:rPr>
              <w:rFonts w:ascii="Times New Roman" w:eastAsia="Times New Roman" w:hAnsi="Times New Roman" w:cs="Times New Roman"/>
              <w:color w:val="000000"/>
              <w:sz w:val="24"/>
              <w:szCs w:val="24"/>
            </w:rPr>
            <w:br/>
            <w:t xml:space="preserve">ANSWER: </w:t>
          </w:r>
          <w:sdt>
            <w:sdtPr>
              <w:tag w:val="goog_rdk_74"/>
              <w:id w:val="1223790258"/>
            </w:sdtPr>
            <w:sdtEndPr/>
            <w:sdtContent/>
          </w:sdt>
          <w:r>
            <w:rPr>
              <w:rFonts w:ascii="Times New Roman" w:eastAsia="Times New Roman" w:hAnsi="Times New Roman" w:cs="Times New Roman"/>
              <w:b/>
              <w:color w:val="000000"/>
              <w:sz w:val="24"/>
              <w:szCs w:val="24"/>
              <w:u w:val="single"/>
            </w:rPr>
            <w:t>paraxial</w:t>
          </w:r>
          <w:r>
            <w:rPr>
              <w:rFonts w:ascii="Times New Roman" w:eastAsia="Times New Roman" w:hAnsi="Times New Roman" w:cs="Times New Roman"/>
              <w:color w:val="000000"/>
              <w:sz w:val="24"/>
              <w:szCs w:val="24"/>
            </w:rPr>
            <w:t xml:space="preserve"> approximation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76"/>
        <w:id w:val="-1905753509"/>
      </w:sdtPr>
      <w:sdtEndPr/>
      <w:sdtContent>
        <w:p w14:paraId="0000004A"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651957398"/>
      </w:sdtPr>
      <w:sdtEndPr/>
      <w:sdtContent>
        <w:p w14:paraId="0000004B"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This </w:t>
          </w:r>
          <w:r>
            <w:rPr>
              <w:rFonts w:ascii="Times New Roman" w:eastAsia="Times New Roman" w:hAnsi="Times New Roman" w:cs="Times New Roman"/>
              <w:i/>
              <w:color w:val="000000"/>
              <w:sz w:val="24"/>
              <w:szCs w:val="24"/>
            </w:rPr>
            <w:t>adagio</w:t>
          </w:r>
          <w:r>
            <w:rPr>
              <w:rFonts w:ascii="Times New Roman" w:eastAsia="Times New Roman" w:hAnsi="Times New Roman" w:cs="Times New Roman"/>
              <w:color w:val="000000"/>
              <w:sz w:val="24"/>
              <w:szCs w:val="24"/>
            </w:rPr>
            <w:t xml:space="preserve"> excerpt is the only part of the 1900 “concert” version to emplo</w:t>
          </w:r>
          <w:r>
            <w:rPr>
              <w:rFonts w:ascii="Times New Roman" w:eastAsia="Times New Roman" w:hAnsi="Times New Roman" w:cs="Times New Roman"/>
              <w:color w:val="000000"/>
              <w:sz w:val="24"/>
              <w:szCs w:val="24"/>
            </w:rPr>
            <w:t>y the two clarinets called for in the larger work. For 10 points each:</w:t>
          </w:r>
          <w:r>
            <w:rPr>
              <w:rFonts w:ascii="Times New Roman" w:eastAsia="Times New Roman" w:hAnsi="Times New Roman" w:cs="Times New Roman"/>
              <w:color w:val="000000"/>
              <w:sz w:val="24"/>
              <w:szCs w:val="24"/>
            </w:rPr>
            <w:br/>
            <w:t>[10] Name this piece for solo soprano accompanied by organ. The word “</w:t>
          </w:r>
          <w:r>
            <w:rPr>
              <w:rFonts w:ascii="Times New Roman" w:eastAsia="Times New Roman" w:hAnsi="Times New Roman" w:cs="Times New Roman"/>
              <w:i/>
              <w:color w:val="000000"/>
              <w:sz w:val="24"/>
              <w:szCs w:val="24"/>
            </w:rPr>
            <w:t>sempiternam</w:t>
          </w:r>
          <w:r>
            <w:rPr>
              <w:rFonts w:ascii="Times New Roman" w:eastAsia="Times New Roman" w:hAnsi="Times New Roman" w:cs="Times New Roman"/>
              <w:color w:val="000000"/>
              <w:sz w:val="24"/>
              <w:szCs w:val="24"/>
            </w:rPr>
            <w:t>,” or “everlasting,” was added to the final repetition of the couplet that this piece was the first to s</w:t>
          </w:r>
          <w:r>
            <w:rPr>
              <w:rFonts w:ascii="Times New Roman" w:eastAsia="Times New Roman" w:hAnsi="Times New Roman" w:cs="Times New Roman"/>
              <w:color w:val="000000"/>
              <w:sz w:val="24"/>
              <w:szCs w:val="24"/>
            </w:rPr>
            <w:t>et by itself.</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Pie Jesu</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(“PEE-ay YAY-zoo”)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That “Pie Jesu” is from a D minor piece of this type. Another D minor piece of this type that was finished by Franz von Sussmayr uses the full “</w:t>
          </w:r>
          <w:r>
            <w:rPr>
              <w:rFonts w:ascii="Times New Roman" w:eastAsia="Times New Roman" w:hAnsi="Times New Roman" w:cs="Times New Roman"/>
              <w:i/>
              <w:color w:val="000000"/>
              <w:sz w:val="24"/>
              <w:szCs w:val="24"/>
            </w:rPr>
            <w:t>Dies Irae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requiem</w:t>
          </w:r>
          <w:r>
            <w:rPr>
              <w:rFonts w:ascii="Times New Roman" w:eastAsia="Times New Roman" w:hAnsi="Times New Roman" w:cs="Times New Roman"/>
              <w:color w:val="000000"/>
              <w:sz w:val="24"/>
              <w:szCs w:val="24"/>
            </w:rPr>
            <w:t xml:space="preserve"> mass [or </w:t>
          </w:r>
          <w:r>
            <w:rPr>
              <w:rFonts w:ascii="Times New Roman" w:eastAsia="Times New Roman" w:hAnsi="Times New Roman" w:cs="Times New Roman"/>
              <w:b/>
              <w:color w:val="000000"/>
              <w:sz w:val="24"/>
              <w:szCs w:val="24"/>
              <w:u w:val="single"/>
            </w:rPr>
            <w:t>mass for the dead</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mass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student of Camille Saint-</w:t>
          </w:r>
          <w:r>
            <w:rPr>
              <w:rFonts w:ascii="Times New Roman" w:eastAsia="Times New Roman" w:hAnsi="Times New Roman" w:cs="Times New Roman"/>
              <w:color w:val="000000"/>
              <w:sz w:val="24"/>
              <w:szCs w:val="24"/>
            </w:rPr>
            <w:t xml:space="preserve">Saens wrote that “Pie Jesu.” His opus 50 is an F-sharp minor </w:t>
          </w:r>
          <w:r>
            <w:rPr>
              <w:rFonts w:ascii="Times New Roman" w:eastAsia="Times New Roman" w:hAnsi="Times New Roman" w:cs="Times New Roman"/>
              <w:i/>
              <w:color w:val="000000"/>
              <w:sz w:val="24"/>
              <w:szCs w:val="24"/>
            </w:rPr>
            <w:t>pavane</w:t>
          </w:r>
          <w:r>
            <w:rPr>
              <w:rFonts w:ascii="Times New Roman" w:eastAsia="Times New Roman" w:hAnsi="Times New Roman" w:cs="Times New Roman"/>
              <w:color w:val="000000"/>
              <w:sz w:val="24"/>
              <w:szCs w:val="24"/>
            </w:rPr>
            <w:t xml:space="preserve"> with optional chorus.</w:t>
          </w:r>
          <w:r>
            <w:rPr>
              <w:rFonts w:ascii="Times New Roman" w:eastAsia="Times New Roman" w:hAnsi="Times New Roman" w:cs="Times New Roman"/>
              <w:color w:val="000000"/>
              <w:sz w:val="24"/>
              <w:szCs w:val="24"/>
            </w:rPr>
            <w:br/>
            <w:t xml:space="preserve">ANSWER: Gabriel Urbain </w:t>
          </w:r>
          <w:r>
            <w:rPr>
              <w:rFonts w:ascii="Times New Roman" w:eastAsia="Times New Roman" w:hAnsi="Times New Roman" w:cs="Times New Roman"/>
              <w:b/>
              <w:color w:val="000000"/>
              <w:sz w:val="24"/>
              <w:szCs w:val="24"/>
              <w:u w:val="single"/>
            </w:rPr>
            <w:t>Fauré</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78"/>
        <w:id w:val="243848159"/>
      </w:sdtPr>
      <w:sdtEndPr/>
      <w:sdtContent>
        <w:p w14:paraId="0000004C"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944028454"/>
      </w:sdtPr>
      <w:sdtEndPr/>
      <w:sdtContent>
        <w:p w14:paraId="0000004D"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One never-implemented plan for dealing with this ecological catastrophe was to place junk cars throughout t</w:t>
          </w:r>
          <w:r>
            <w:rPr>
              <w:rFonts w:ascii="Times New Roman" w:eastAsia="Times New Roman" w:hAnsi="Times New Roman" w:cs="Times New Roman"/>
              <w:color w:val="000000"/>
              <w:sz w:val="24"/>
              <w:szCs w:val="24"/>
            </w:rPr>
            <w:t>he Great Plains to hold down the soil. For 10 points each:</w:t>
          </w:r>
          <w:r>
            <w:rPr>
              <w:rFonts w:ascii="Times New Roman" w:eastAsia="Times New Roman" w:hAnsi="Times New Roman" w:cs="Times New Roman"/>
              <w:color w:val="000000"/>
              <w:sz w:val="24"/>
              <w:szCs w:val="24"/>
            </w:rPr>
            <w:br/>
            <w:t>[10] Identify this term for an environmental disaster during the Great Depression that sent many farmers in the Great Plains to California.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Dust Bowl</w:t>
          </w:r>
          <w:r>
            <w:rPr>
              <w:rFonts w:ascii="Times New Roman" w:eastAsia="Times New Roman" w:hAnsi="Times New Roman" w:cs="Times New Roman"/>
              <w:color w:val="000000"/>
              <w:sz w:val="24"/>
              <w:szCs w:val="24"/>
            </w:rPr>
            <w:br/>
            <w:t xml:space="preserve">[10] This organization was employed to </w:t>
          </w:r>
          <w:r>
            <w:rPr>
              <w:rFonts w:ascii="Times New Roman" w:eastAsia="Times New Roman" w:hAnsi="Times New Roman" w:cs="Times New Roman"/>
              <w:color w:val="000000"/>
              <w:sz w:val="24"/>
              <w:szCs w:val="24"/>
            </w:rPr>
            <w:t>spread vast quantities of molasses and arsenic to try to stop the grasshopper plagues that were widespread during the Dust Bowl. Members of this organization were required to send twenty five of the thirty dollars they made each month back to their family.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Civilian Conservation Corps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CCC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Dust Bowl largely disproved this theory about precipitation with a four-word name. As early as 1865, George Goyder had concluded that this theory did not apply to Australia.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rain follows the pl</w:t>
          </w:r>
          <w:r>
            <w:rPr>
              <w:rFonts w:ascii="Times New Roman" w:eastAsia="Times New Roman" w:hAnsi="Times New Roman" w:cs="Times New Roman"/>
              <w:b/>
              <w:color w:val="000000"/>
              <w:sz w:val="24"/>
              <w:szCs w:val="24"/>
              <w:u w:val="single"/>
            </w:rPr>
            <w:t>ow</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Bentley&gt;</w:t>
          </w:r>
        </w:p>
      </w:sdtContent>
    </w:sdt>
    <w:sdt>
      <w:sdtPr>
        <w:tag w:val="goog_rdk_80"/>
        <w:id w:val="1643231531"/>
      </w:sdtPr>
      <w:sdtEndPr/>
      <w:sdtContent>
        <w:p w14:paraId="0000004E"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98076226"/>
      </w:sdtPr>
      <w:sdtEndPr/>
      <w:sdtContent>
        <w:p w14:paraId="0000004F"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Shakespeare likely conflated the anthropophagi with these beings in </w:t>
          </w:r>
          <w:r>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 xml:space="preserve"> when he described “men whose heads do grow beneath their shoulders.” For 10 points each:</w:t>
          </w:r>
          <w:r>
            <w:rPr>
              <w:rFonts w:ascii="Times New Roman" w:eastAsia="Times New Roman" w:hAnsi="Times New Roman" w:cs="Times New Roman"/>
              <w:color w:val="000000"/>
              <w:sz w:val="24"/>
              <w:szCs w:val="24"/>
            </w:rPr>
            <w:br/>
            <w:t>[10] Name this mythical race whose hea</w:t>
          </w:r>
          <w:r>
            <w:rPr>
              <w:rFonts w:ascii="Times New Roman" w:eastAsia="Times New Roman" w:hAnsi="Times New Roman" w:cs="Times New Roman"/>
              <w:color w:val="000000"/>
              <w:sz w:val="24"/>
              <w:szCs w:val="24"/>
            </w:rPr>
            <w:t>ds grow in their torsos. Pliny the Elder identified these people with a tribe from modern-day Sudan.</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Blemmyes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acephaloi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epiphagi</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headless</w:t>
          </w:r>
          <w:r>
            <w:rPr>
              <w:rFonts w:ascii="Times New Roman" w:eastAsia="Times New Roman" w:hAnsi="Times New Roman" w:cs="Times New Roman"/>
              <w:color w:val="000000"/>
              <w:sz w:val="24"/>
              <w:szCs w:val="24"/>
            </w:rPr>
            <w:t xml:space="preserve"> men]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Blemmyes were frequently identified as living in this mythic location, which shares its name with a modern country. This location was where Perseus rescued Andromeda from the monster Cetus.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Aethiopia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Ethiopia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general encount</w:t>
          </w:r>
          <w:r>
            <w:rPr>
              <w:rFonts w:ascii="Times New Roman" w:eastAsia="Times New Roman" w:hAnsi="Times New Roman" w:cs="Times New Roman"/>
              <w:color w:val="000000"/>
              <w:sz w:val="24"/>
              <w:szCs w:val="24"/>
            </w:rPr>
            <w:t>ers the Blemmyes in a medieval romance. This conqueror visited the oracle of Amun at the Siwa Oasis, where he declared himself to be a god before he invaded Persia.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Alexander</w:t>
          </w:r>
          <w:r>
            <w:rPr>
              <w:rFonts w:ascii="Times New Roman" w:eastAsia="Times New Roman" w:hAnsi="Times New Roman" w:cs="Times New Roman"/>
              <w:color w:val="000000"/>
              <w:sz w:val="24"/>
              <w:szCs w:val="24"/>
            </w:rPr>
            <w:t xml:space="preserve"> the Great [or </w:t>
          </w:r>
          <w:r>
            <w:rPr>
              <w:rFonts w:ascii="Times New Roman" w:eastAsia="Times New Roman" w:hAnsi="Times New Roman" w:cs="Times New Roman"/>
              <w:b/>
              <w:color w:val="000000"/>
              <w:sz w:val="24"/>
              <w:szCs w:val="24"/>
              <w:u w:val="single"/>
            </w:rPr>
            <w:t>Alexander</w:t>
          </w:r>
          <w:r>
            <w:rPr>
              <w:rFonts w:ascii="Times New Roman" w:eastAsia="Times New Roman" w:hAnsi="Times New Roman" w:cs="Times New Roman"/>
              <w:color w:val="000000"/>
              <w:sz w:val="24"/>
              <w:szCs w:val="24"/>
            </w:rPr>
            <w:t xml:space="preserve"> III]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French&gt;</w:t>
          </w:r>
        </w:p>
      </w:sdtContent>
    </w:sdt>
    <w:sdt>
      <w:sdtPr>
        <w:tag w:val="goog_rdk_82"/>
        <w:id w:val="-325360599"/>
      </w:sdtPr>
      <w:sdtEndPr/>
      <w:sdtContent>
        <w:p w14:paraId="00000050"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480618393"/>
      </w:sdtPr>
      <w:sdtEndPr/>
      <w:sdtContent>
        <w:p w14:paraId="00000051"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The tripartite slogan “[this country], one, great and free” is quoted in this country's right-wing propaganda song “Facing the Sun.” For 10 points each:</w:t>
          </w:r>
          <w:r>
            <w:rPr>
              <w:rFonts w:ascii="Times New Roman" w:eastAsia="Times New Roman" w:hAnsi="Times New Roman" w:cs="Times New Roman"/>
              <w:color w:val="000000"/>
              <w:sz w:val="24"/>
              <w:szCs w:val="24"/>
            </w:rPr>
            <w:br/>
            <w:t>[10] Name this country. A political party from this country classified its members as “old-shirts” and</w:t>
          </w:r>
          <w:r>
            <w:rPr>
              <w:rFonts w:ascii="Times New Roman" w:eastAsia="Times New Roman" w:hAnsi="Times New Roman" w:cs="Times New Roman"/>
              <w:color w:val="000000"/>
              <w:sz w:val="24"/>
              <w:szCs w:val="24"/>
            </w:rPr>
            <w:t xml:space="preserve"> “new-shirts” and used a red-and-black striped flag with a yoke and arrows in the center. That party was closely aligned with the Vertical Syndicate, this country's only permitted trade union.</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Spain</w:t>
          </w:r>
          <w:r>
            <w:rPr>
              <w:rFonts w:ascii="Times New Roman" w:eastAsia="Times New Roman" w:hAnsi="Times New Roman" w:cs="Times New Roman"/>
              <w:color w:val="000000"/>
              <w:sz w:val="24"/>
              <w:szCs w:val="24"/>
            </w:rPr>
            <w:t xml:space="preserve"> [or Reino de </w:t>
          </w:r>
          <w:r>
            <w:rPr>
              <w:rFonts w:ascii="Times New Roman" w:eastAsia="Times New Roman" w:hAnsi="Times New Roman" w:cs="Times New Roman"/>
              <w:b/>
              <w:color w:val="000000"/>
              <w:sz w:val="24"/>
              <w:szCs w:val="24"/>
              <w:u w:val="single"/>
            </w:rPr>
            <w:t>España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Spain was ho</w:t>
          </w:r>
          <w:r>
            <w:rPr>
              <w:rFonts w:ascii="Times New Roman" w:eastAsia="Times New Roman" w:hAnsi="Times New Roman" w:cs="Times New Roman"/>
              <w:color w:val="000000"/>
              <w:sz w:val="24"/>
              <w:szCs w:val="24"/>
            </w:rPr>
            <w:t xml:space="preserve">me to the Falange </w:t>
          </w:r>
          <w:r>
            <w:rPr>
              <w:rFonts w:ascii="Lucida Bright" w:eastAsia="Lucida Bright" w:hAnsi="Lucida Bright" w:cs="Lucida Bright"/>
              <w:b/>
              <w:color w:val="000000"/>
              <w:sz w:val="18"/>
              <w:szCs w:val="18"/>
            </w:rPr>
            <w:t>(fa-LON-hay)</w:t>
          </w:r>
          <w:r>
            <w:rPr>
              <w:rFonts w:ascii="Times New Roman" w:eastAsia="Times New Roman" w:hAnsi="Times New Roman" w:cs="Times New Roman"/>
              <w:color w:val="000000"/>
              <w:sz w:val="24"/>
              <w:szCs w:val="24"/>
            </w:rPr>
            <w:t xml:space="preserve"> party, which supported this fascist dictator and general who defeated the republic in the Spanish Civil War.</w:t>
          </w:r>
          <w:r>
            <w:rPr>
              <w:rFonts w:ascii="Times New Roman" w:eastAsia="Times New Roman" w:hAnsi="Times New Roman" w:cs="Times New Roman"/>
              <w:color w:val="000000"/>
              <w:sz w:val="24"/>
              <w:szCs w:val="24"/>
            </w:rPr>
            <w:br/>
            <w:t xml:space="preserve">ANSWER: Francisco </w:t>
          </w:r>
          <w:r>
            <w:rPr>
              <w:rFonts w:ascii="Times New Roman" w:eastAsia="Times New Roman" w:hAnsi="Times New Roman" w:cs="Times New Roman"/>
              <w:b/>
              <w:color w:val="000000"/>
              <w:sz w:val="24"/>
              <w:szCs w:val="24"/>
              <w:u w:val="single"/>
            </w:rPr>
            <w:t>Franco</w:t>
          </w:r>
          <w:r>
            <w:rPr>
              <w:rFonts w:ascii="Times New Roman" w:eastAsia="Times New Roman" w:hAnsi="Times New Roman" w:cs="Times New Roman"/>
              <w:color w:val="000000"/>
              <w:sz w:val="24"/>
              <w:szCs w:val="24"/>
            </w:rPr>
            <w:t xml:space="preserve"> Bahamonde</w:t>
          </w:r>
          <w:r>
            <w:rPr>
              <w:rFonts w:ascii="Times New Roman" w:eastAsia="Times New Roman" w:hAnsi="Times New Roman" w:cs="Times New Roman"/>
              <w:color w:val="000000"/>
              <w:sz w:val="24"/>
              <w:szCs w:val="24"/>
            </w:rPr>
            <w:br/>
            <w:t>[10] “Facing the Sun” was written as a counter to the popular anthem of the Secon</w:t>
          </w:r>
          <w:r>
            <w:rPr>
              <w:rFonts w:ascii="Times New Roman" w:eastAsia="Times New Roman" w:hAnsi="Times New Roman" w:cs="Times New Roman"/>
              <w:color w:val="000000"/>
              <w:sz w:val="24"/>
              <w:szCs w:val="24"/>
            </w:rPr>
            <w:t xml:space="preserve">d Spanish Republic, which was named for this general who staged an 1820 coup that ushered in Spain's first Republican period, the </w:t>
          </w:r>
          <w:r>
            <w:rPr>
              <w:rFonts w:ascii="Times New Roman" w:eastAsia="Times New Roman" w:hAnsi="Times New Roman" w:cs="Times New Roman"/>
              <w:i/>
              <w:color w:val="000000"/>
              <w:sz w:val="24"/>
              <w:szCs w:val="24"/>
            </w:rPr>
            <w:t>triennio liberal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Rafael de </w:t>
          </w:r>
          <w:r>
            <w:rPr>
              <w:rFonts w:ascii="Times New Roman" w:eastAsia="Times New Roman" w:hAnsi="Times New Roman" w:cs="Times New Roman"/>
              <w:b/>
              <w:color w:val="000000"/>
              <w:sz w:val="24"/>
              <w:szCs w:val="24"/>
              <w:u w:val="single"/>
            </w:rPr>
            <w:t>Riego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El Himno de Riego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French&gt;</w:t>
          </w:r>
        </w:p>
      </w:sdtContent>
    </w:sdt>
    <w:sdt>
      <w:sdtPr>
        <w:tag w:val="goog_rdk_84"/>
        <w:id w:val="-1257354156"/>
      </w:sdtPr>
      <w:sdtEndPr/>
      <w:sdtContent>
        <w:p w14:paraId="00000052"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2011408874"/>
      </w:sdtPr>
      <w:sdtEndPr/>
      <w:sdtContent>
        <w:p w14:paraId="00000053"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on</w:t>
          </w:r>
          <w:r>
            <w:rPr>
              <w:rFonts w:ascii="Times New Roman" w:eastAsia="Times New Roman" w:hAnsi="Times New Roman" w:cs="Times New Roman"/>
              <w:color w:val="000000"/>
              <w:sz w:val="24"/>
              <w:szCs w:val="24"/>
            </w:rPr>
            <w:t>e work, this thinker outlined his doctine of syllogism using “Octagons of Opposition,” each of node of which has nine propositions. For 10 points each:</w:t>
          </w:r>
          <w:r>
            <w:rPr>
              <w:rFonts w:ascii="Times New Roman" w:eastAsia="Times New Roman" w:hAnsi="Times New Roman" w:cs="Times New Roman"/>
              <w:color w:val="000000"/>
              <w:sz w:val="24"/>
              <w:szCs w:val="24"/>
            </w:rPr>
            <w:br/>
            <w:t xml:space="preserve">[10] Name this Parisian scholastic, the author of </w:t>
          </w:r>
          <w:r>
            <w:rPr>
              <w:rFonts w:ascii="Times New Roman" w:eastAsia="Times New Roman" w:hAnsi="Times New Roman" w:cs="Times New Roman"/>
              <w:i/>
              <w:color w:val="000000"/>
              <w:sz w:val="24"/>
              <w:szCs w:val="24"/>
            </w:rPr>
            <w:t>Summulae de Dialectica</w:t>
          </w:r>
          <w:r>
            <w:rPr>
              <w:rFonts w:ascii="Times New Roman" w:eastAsia="Times New Roman" w:hAnsi="Times New Roman" w:cs="Times New Roman"/>
              <w:color w:val="000000"/>
              <w:sz w:val="24"/>
              <w:szCs w:val="24"/>
            </w:rPr>
            <w:t xml:space="preserve">, who coined the term “impetus” </w:t>
          </w:r>
          <w:r>
            <w:rPr>
              <w:rFonts w:ascii="Times New Roman" w:eastAsia="Times New Roman" w:hAnsi="Times New Roman" w:cs="Times New Roman"/>
              <w:color w:val="000000"/>
              <w:sz w:val="24"/>
              <w:szCs w:val="24"/>
            </w:rPr>
            <w:t>to describe the property of motion that is transfered from one body to another.</w:t>
          </w:r>
          <w:r>
            <w:rPr>
              <w:rFonts w:ascii="Times New Roman" w:eastAsia="Times New Roman" w:hAnsi="Times New Roman" w:cs="Times New Roman"/>
              <w:color w:val="000000"/>
              <w:sz w:val="24"/>
              <w:szCs w:val="24"/>
            </w:rPr>
            <w:br/>
            <w:t xml:space="preserve">ANSWER: Jean </w:t>
          </w:r>
          <w:r>
            <w:rPr>
              <w:rFonts w:ascii="Times New Roman" w:eastAsia="Times New Roman" w:hAnsi="Times New Roman" w:cs="Times New Roman"/>
              <w:b/>
              <w:color w:val="000000"/>
              <w:sz w:val="24"/>
              <w:szCs w:val="24"/>
              <w:u w:val="single"/>
            </w:rPr>
            <w:t>Buridan</w:t>
          </w:r>
          <w:r>
            <w:rPr>
              <w:rFonts w:ascii="Times New Roman" w:eastAsia="Times New Roman" w:hAnsi="Times New Roman" w:cs="Times New Roman"/>
              <w:color w:val="000000"/>
              <w:sz w:val="24"/>
              <w:szCs w:val="24"/>
            </w:rPr>
            <w:t xml:space="preserve"> [or Johannes </w:t>
          </w:r>
          <w:r>
            <w:rPr>
              <w:rFonts w:ascii="Times New Roman" w:eastAsia="Times New Roman" w:hAnsi="Times New Roman" w:cs="Times New Roman"/>
              <w:b/>
              <w:color w:val="000000"/>
              <w:sz w:val="24"/>
              <w:szCs w:val="24"/>
              <w:u w:val="single"/>
            </w:rPr>
            <w:t>Buridanus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Buridan's </w:t>
          </w:r>
          <w:r>
            <w:rPr>
              <w:rFonts w:ascii="Times New Roman" w:eastAsia="Times New Roman" w:hAnsi="Times New Roman" w:cs="Times New Roman"/>
              <w:i/>
              <w:color w:val="000000"/>
              <w:sz w:val="24"/>
              <w:szCs w:val="24"/>
            </w:rPr>
            <w:t>Summulae de Dielectica</w:t>
          </w:r>
          <w:r>
            <w:rPr>
              <w:rFonts w:ascii="Times New Roman" w:eastAsia="Times New Roman" w:hAnsi="Times New Roman" w:cs="Times New Roman"/>
              <w:color w:val="000000"/>
              <w:sz w:val="24"/>
              <w:szCs w:val="24"/>
            </w:rPr>
            <w:t xml:space="preserve"> was cast as an update on this standard collection of Aristotle's 6 works on logic, including the </w:t>
          </w:r>
          <w:r>
            <w:rPr>
              <w:rFonts w:ascii="Times New Roman" w:eastAsia="Times New Roman" w:hAnsi="Times New Roman" w:cs="Times New Roman"/>
              <w:i/>
              <w:color w:val="000000"/>
              <w:sz w:val="24"/>
              <w:szCs w:val="24"/>
            </w:rPr>
            <w:t>Prior Analytics</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Posterior Analytics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Aristotle's </w:t>
          </w:r>
          <w:r>
            <w:rPr>
              <w:rFonts w:ascii="Times New Roman" w:eastAsia="Times New Roman" w:hAnsi="Times New Roman" w:cs="Times New Roman"/>
              <w:b/>
              <w:color w:val="000000"/>
              <w:sz w:val="24"/>
              <w:szCs w:val="24"/>
              <w:u w:val="single"/>
            </w:rPr>
            <w:t>Organon</w:t>
          </w:r>
          <w:r>
            <w:rPr>
              <w:rFonts w:ascii="Times New Roman" w:eastAsia="Times New Roman" w:hAnsi="Times New Roman" w:cs="Times New Roman"/>
              <w:color w:val="000000"/>
              <w:sz w:val="24"/>
              <w:szCs w:val="24"/>
            </w:rPr>
            <w:br/>
            <w:t xml:space="preserve">[10] This later philosopher wrote his own update and refutation of Aristotle's </w:t>
          </w:r>
          <w:r>
            <w:rPr>
              <w:rFonts w:ascii="Times New Roman" w:eastAsia="Times New Roman" w:hAnsi="Times New Roman" w:cs="Times New Roman"/>
              <w:i/>
              <w:color w:val="000000"/>
              <w:sz w:val="24"/>
              <w:szCs w:val="24"/>
            </w:rPr>
            <w:t>Organo</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which he titled </w:t>
          </w:r>
          <w:r>
            <w:rPr>
              <w:rFonts w:ascii="Times New Roman" w:eastAsia="Times New Roman" w:hAnsi="Times New Roman" w:cs="Times New Roman"/>
              <w:i/>
              <w:color w:val="000000"/>
              <w:sz w:val="24"/>
              <w:szCs w:val="24"/>
            </w:rPr>
            <w:t>Novum Organum</w:t>
          </w:r>
          <w:r>
            <w:rPr>
              <w:rFonts w:ascii="Times New Roman" w:eastAsia="Times New Roman" w:hAnsi="Times New Roman" w:cs="Times New Roman"/>
              <w:color w:val="000000"/>
              <w:sz w:val="24"/>
              <w:szCs w:val="24"/>
            </w:rPr>
            <w:t xml:space="preserve">. His formulator of the scientific method and the “four idols” appear in that work, while his utopian political views are outlined in his novel </w:t>
          </w:r>
          <w:r>
            <w:rPr>
              <w:rFonts w:ascii="Times New Roman" w:eastAsia="Times New Roman" w:hAnsi="Times New Roman" w:cs="Times New Roman"/>
              <w:i/>
              <w:color w:val="000000"/>
              <w:sz w:val="24"/>
              <w:szCs w:val="24"/>
            </w:rPr>
            <w:t>New Atlantis</w:t>
          </w:r>
          <w:r>
            <w:rPr>
              <w:rFonts w:ascii="Times New Roman" w:eastAsia="Times New Roman" w:hAnsi="Times New Roman" w:cs="Times New Roman"/>
              <w:color w:val="000000"/>
              <w:sz w:val="24"/>
              <w:szCs w:val="24"/>
            </w:rPr>
            <w:br/>
            <w:t xml:space="preserve">ANSWER: Sir Francis </w:t>
          </w:r>
          <w:r>
            <w:rPr>
              <w:rFonts w:ascii="Times New Roman" w:eastAsia="Times New Roman" w:hAnsi="Times New Roman" w:cs="Times New Roman"/>
              <w:b/>
              <w:color w:val="000000"/>
              <w:sz w:val="24"/>
              <w:szCs w:val="24"/>
              <w:u w:val="single"/>
            </w:rPr>
            <w:t>Bacon</w:t>
          </w:r>
          <w:r>
            <w:rPr>
              <w:rFonts w:ascii="Times New Roman" w:eastAsia="Times New Roman" w:hAnsi="Times New Roman" w:cs="Times New Roman"/>
              <w:color w:val="000000"/>
              <w:sz w:val="24"/>
              <w:szCs w:val="24"/>
            </w:rPr>
            <w:t xml:space="preserve"> 1st Viscount St Alban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w:t>
          </w:r>
          <w:r>
            <w:rPr>
              <w:rFonts w:ascii="Lucida Bright" w:eastAsia="Lucida Bright" w:hAnsi="Lucida Bright" w:cs="Lucida Bright"/>
              <w:i/>
              <w:color w:val="000000"/>
              <w:sz w:val="18"/>
              <w:szCs w:val="18"/>
            </w:rPr>
            <w:t>ught - McLain&gt;</w:t>
          </w:r>
        </w:p>
      </w:sdtContent>
    </w:sdt>
    <w:sdt>
      <w:sdtPr>
        <w:tag w:val="goog_rdk_86"/>
        <w:id w:val="-471216763"/>
      </w:sdtPr>
      <w:sdtEndPr/>
      <w:sdtContent>
        <w:p w14:paraId="00000054"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1033968765"/>
      </w:sdtPr>
      <w:sdtEndPr/>
      <w:sdtContent>
        <w:p w14:paraId="00000055"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Answer the following about geography in early modern English drama. For 10 points each:</w:t>
          </w:r>
          <w:r>
            <w:rPr>
              <w:rFonts w:ascii="Times New Roman" w:eastAsia="Times New Roman" w:hAnsi="Times New Roman" w:cs="Times New Roman"/>
              <w:color w:val="000000"/>
              <w:sz w:val="24"/>
              <w:szCs w:val="24"/>
            </w:rPr>
            <w:br/>
            <w:t xml:space="preserve">[10] The 1924 essay </w:t>
          </w:r>
          <w:r>
            <w:rPr>
              <w:rFonts w:ascii="Times New Roman" w:eastAsia="Times New Roman" w:hAnsi="Times New Roman" w:cs="Times New Roman"/>
              <w:i/>
              <w:color w:val="000000"/>
              <w:sz w:val="24"/>
              <w:szCs w:val="24"/>
            </w:rPr>
            <w:t>Marlowe's Map</w:t>
          </w:r>
          <w:r>
            <w:rPr>
              <w:rFonts w:ascii="Times New Roman" w:eastAsia="Times New Roman" w:hAnsi="Times New Roman" w:cs="Times New Roman"/>
              <w:color w:val="000000"/>
              <w:sz w:val="24"/>
              <w:szCs w:val="24"/>
            </w:rPr>
            <w:t xml:space="preserve"> demonstrated that this play was informed by careful research in the geographic writings of Abraham Ortelius. T</w:t>
          </w:r>
          <w:r>
            <w:rPr>
              <w:rFonts w:ascii="Times New Roman" w:eastAsia="Times New Roman" w:hAnsi="Times New Roman" w:cs="Times New Roman"/>
              <w:color w:val="000000"/>
              <w:sz w:val="24"/>
              <w:szCs w:val="24"/>
            </w:rPr>
            <w:t>hose locations include Damascus, Zanzibar, and Persepolis, which the title character sacks after Cosroe betrays his brother, Mycetes.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Tamburlaine</w:t>
          </w:r>
          <w:r>
            <w:rPr>
              <w:rFonts w:ascii="Times New Roman" w:eastAsia="Times New Roman" w:hAnsi="Times New Roman" w:cs="Times New Roman"/>
              <w:color w:val="000000"/>
              <w:sz w:val="24"/>
              <w:szCs w:val="24"/>
            </w:rPr>
            <w:br/>
            <w:t xml:space="preserve">[10] In contrast to Marlowe's scrupulous fact-checking, Shakespeare set this play on the non-existent </w:t>
          </w:r>
          <w:r>
            <w:rPr>
              <w:rFonts w:ascii="Times New Roman" w:eastAsia="Times New Roman" w:hAnsi="Times New Roman" w:cs="Times New Roman"/>
              <w:color w:val="000000"/>
              <w:sz w:val="24"/>
              <w:szCs w:val="24"/>
            </w:rPr>
            <w:t>“coast of Bohemia”. This play contains the famous stage direction “exit, pursued by a bear”.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Winter's Tale</w:t>
          </w:r>
          <w:r>
            <w:rPr>
              <w:rFonts w:ascii="Times New Roman" w:eastAsia="Times New Roman" w:hAnsi="Times New Roman" w:cs="Times New Roman"/>
              <w:color w:val="000000"/>
              <w:sz w:val="24"/>
              <w:szCs w:val="24"/>
            </w:rPr>
            <w:br/>
            <w:t xml:space="preserve">[10] The reputation of the London district in which it is set contributed to the hilarity of this author's play </w:t>
          </w:r>
          <w:r>
            <w:rPr>
              <w:rFonts w:ascii="Times New Roman" w:eastAsia="Times New Roman" w:hAnsi="Times New Roman" w:cs="Times New Roman"/>
              <w:i/>
              <w:color w:val="000000"/>
              <w:sz w:val="24"/>
              <w:szCs w:val="24"/>
            </w:rPr>
            <w:t>A Chaste Maid in Cheapsid</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This author of the </w:t>
          </w:r>
          <w:r>
            <w:rPr>
              <w:rFonts w:ascii="Times New Roman" w:eastAsia="Times New Roman" w:hAnsi="Times New Roman" w:cs="Times New Roman"/>
              <w:i/>
              <w:color w:val="000000"/>
              <w:sz w:val="24"/>
              <w:szCs w:val="24"/>
            </w:rPr>
            <w:t>Revenger's Tragedy</w:t>
          </w:r>
          <w:r>
            <w:rPr>
              <w:rFonts w:ascii="Times New Roman" w:eastAsia="Times New Roman" w:hAnsi="Times New Roman" w:cs="Times New Roman"/>
              <w:color w:val="000000"/>
              <w:sz w:val="24"/>
              <w:szCs w:val="24"/>
            </w:rPr>
            <w:t xml:space="preserve"> also may have co-written </w:t>
          </w:r>
          <w:r>
            <w:rPr>
              <w:rFonts w:ascii="Times New Roman" w:eastAsia="Times New Roman" w:hAnsi="Times New Roman" w:cs="Times New Roman"/>
              <w:i/>
              <w:color w:val="000000"/>
              <w:sz w:val="24"/>
              <w:szCs w:val="24"/>
            </w:rPr>
            <w:t>Timon of Athens</w:t>
          </w:r>
          <w:r>
            <w:rPr>
              <w:rFonts w:ascii="Times New Roman" w:eastAsia="Times New Roman" w:hAnsi="Times New Roman" w:cs="Times New Roman"/>
              <w:color w:val="000000"/>
              <w:sz w:val="24"/>
              <w:szCs w:val="24"/>
            </w:rPr>
            <w:t xml:space="preserve"> with Shakespeare.</w:t>
          </w:r>
          <w:r>
            <w:rPr>
              <w:rFonts w:ascii="Times New Roman" w:eastAsia="Times New Roman" w:hAnsi="Times New Roman" w:cs="Times New Roman"/>
              <w:color w:val="000000"/>
              <w:sz w:val="24"/>
              <w:szCs w:val="24"/>
            </w:rPr>
            <w:br/>
            <w:t xml:space="preserve">ANSWER: Thomas </w:t>
          </w:r>
          <w:r>
            <w:rPr>
              <w:rFonts w:ascii="Times New Roman" w:eastAsia="Times New Roman" w:hAnsi="Times New Roman" w:cs="Times New Roman"/>
              <w:b/>
              <w:color w:val="000000"/>
              <w:sz w:val="24"/>
              <w:szCs w:val="24"/>
              <w:u w:val="single"/>
            </w:rPr>
            <w:t>Middleton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Shakespeare - Myers&gt;</w:t>
          </w:r>
        </w:p>
      </w:sdtContent>
    </w:sdt>
    <w:sdt>
      <w:sdtPr>
        <w:tag w:val="goog_rdk_88"/>
        <w:id w:val="-1868207777"/>
      </w:sdtPr>
      <w:sdtEndPr/>
      <w:sdtContent>
        <w:p w14:paraId="00000056"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1003581532"/>
      </w:sdtPr>
      <w:sdtEndPr/>
      <w:sdtContent>
        <w:p w14:paraId="00000057"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Yuri Matiyasevich solved Hilbert's tenth problem by showing that a general algorithm cann</w:t>
          </w:r>
          <w:r>
            <w:rPr>
              <w:rFonts w:ascii="Times New Roman" w:eastAsia="Times New Roman" w:hAnsi="Times New Roman" w:cs="Times New Roman"/>
              <w:color w:val="000000"/>
              <w:sz w:val="24"/>
              <w:szCs w:val="24"/>
            </w:rPr>
            <w:t>ot solve all equations of this kind. For 10 points each:</w:t>
          </w:r>
          <w:r>
            <w:rPr>
              <w:rFonts w:ascii="Times New Roman" w:eastAsia="Times New Roman" w:hAnsi="Times New Roman" w:cs="Times New Roman"/>
              <w:color w:val="000000"/>
              <w:sz w:val="24"/>
              <w:szCs w:val="24"/>
            </w:rPr>
            <w:br/>
            <w:t>[10] Name this type of equation, solutions to which can be represented as a tuple of integers, one for each variable in the equation.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Diophantine</w:t>
          </w:r>
          <w:r>
            <w:rPr>
              <w:rFonts w:ascii="Times New Roman" w:eastAsia="Times New Roman" w:hAnsi="Times New Roman" w:cs="Times New Roman"/>
              <w:color w:val="000000"/>
              <w:sz w:val="24"/>
              <w:szCs w:val="24"/>
            </w:rPr>
            <w:t xml:space="preserve"> equations [accept </w:t>
          </w:r>
          <w:r>
            <w:rPr>
              <w:rFonts w:ascii="Times New Roman" w:eastAsia="Times New Roman" w:hAnsi="Times New Roman" w:cs="Times New Roman"/>
              <w:b/>
              <w:color w:val="000000"/>
              <w:sz w:val="24"/>
              <w:szCs w:val="24"/>
              <w:u w:val="single"/>
            </w:rPr>
            <w:t>Diophantus'</w:t>
          </w:r>
          <w:r>
            <w:rPr>
              <w:rFonts w:ascii="Times New Roman" w:eastAsia="Times New Roman" w:hAnsi="Times New Roman" w:cs="Times New Roman"/>
              <w:color w:val="000000"/>
              <w:sz w:val="24"/>
              <w:szCs w:val="24"/>
            </w:rPr>
            <w:t xml:space="preserve"> equations]</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xml:space="preserve"> This Diophantine equation takes the form “x squared minus N times y squared equals 1,” where N is a non-square integer. This equation is useful for approximating square roots because, for large solutions of x and y, x over y is approximately the square ro</w:t>
          </w:r>
          <w:r>
            <w:rPr>
              <w:rFonts w:ascii="Times New Roman" w:eastAsia="Times New Roman" w:hAnsi="Times New Roman" w:cs="Times New Roman"/>
              <w:color w:val="000000"/>
              <w:sz w:val="24"/>
              <w:szCs w:val="24"/>
            </w:rPr>
            <w:t>ot of 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Pell</w:t>
          </w:r>
          <w:r>
            <w:rPr>
              <w:rFonts w:ascii="Times New Roman" w:eastAsia="Times New Roman" w:hAnsi="Times New Roman" w:cs="Times New Roman"/>
              <w:color w:val="000000"/>
              <w:sz w:val="24"/>
              <w:szCs w:val="24"/>
            </w:rPr>
            <w:t>'s equation</w:t>
          </w:r>
          <w:r>
            <w:rPr>
              <w:rFonts w:ascii="Times New Roman" w:eastAsia="Times New Roman" w:hAnsi="Times New Roman" w:cs="Times New Roman"/>
              <w:color w:val="000000"/>
              <w:sz w:val="24"/>
              <w:szCs w:val="24"/>
            </w:rPr>
            <w:br/>
            <w:t xml:space="preserve">[10] Perhaps one of the more famous Diophantine equations comes from this theorem, whose integer solutions include the triples (3, 4, 5) </w:t>
          </w:r>
          <w:r>
            <w:rPr>
              <w:rFonts w:ascii="Lucida Bright" w:eastAsia="Lucida Bright" w:hAnsi="Lucida Bright" w:cs="Lucida Bright"/>
              <w:b/>
              <w:color w:val="000000"/>
              <w:sz w:val="18"/>
              <w:szCs w:val="18"/>
            </w:rPr>
            <w:t>(three comma four comma five)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(pause)</w:t>
          </w:r>
          <w:r>
            <w:rPr>
              <w:rFonts w:ascii="Times New Roman" w:eastAsia="Times New Roman" w:hAnsi="Times New Roman" w:cs="Times New Roman"/>
              <w:color w:val="000000"/>
              <w:sz w:val="24"/>
              <w:szCs w:val="24"/>
            </w:rPr>
            <w:t xml:space="preserve"> and (5, 12, 13) </w:t>
          </w:r>
          <w:r>
            <w:rPr>
              <w:rFonts w:ascii="Lucida Bright" w:eastAsia="Lucida Bright" w:hAnsi="Lucida Bright" w:cs="Lucida Bright"/>
              <w:b/>
              <w:color w:val="000000"/>
              <w:sz w:val="18"/>
              <w:szCs w:val="18"/>
            </w:rPr>
            <w:t>(five comma twelve comma thirteen)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Pythagorean</w:t>
          </w:r>
          <w:r>
            <w:rPr>
              <w:rFonts w:ascii="Times New Roman" w:eastAsia="Times New Roman" w:hAnsi="Times New Roman" w:cs="Times New Roman"/>
              <w:color w:val="000000"/>
              <w:sz w:val="24"/>
              <w:szCs w:val="24"/>
            </w:rPr>
            <w:t xml:space="preserve"> Theorem [accept </w:t>
          </w:r>
          <w:r>
            <w:rPr>
              <w:rFonts w:ascii="Times New Roman" w:eastAsia="Times New Roman" w:hAnsi="Times New Roman" w:cs="Times New Roman"/>
              <w:b/>
              <w:color w:val="000000"/>
              <w:sz w:val="24"/>
              <w:szCs w:val="24"/>
              <w:u w:val="single"/>
            </w:rPr>
            <w:t>Pythagoras'</w:t>
          </w:r>
          <w:r>
            <w:rPr>
              <w:rFonts w:ascii="Times New Roman" w:eastAsia="Times New Roman" w:hAnsi="Times New Roman" w:cs="Times New Roman"/>
              <w:color w:val="000000"/>
              <w:sz w:val="24"/>
              <w:szCs w:val="24"/>
            </w:rPr>
            <w:t xml:space="preserve"> theorem]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Etzkorn&gt;</w:t>
          </w:r>
        </w:p>
      </w:sdtContent>
    </w:sdt>
    <w:sdt>
      <w:sdtPr>
        <w:tag w:val="goog_rdk_90"/>
        <w:id w:val="-371077323"/>
      </w:sdtPr>
      <w:sdtEndPr/>
      <w:sdtContent>
        <w:p w14:paraId="00000058"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1963104097"/>
      </w:sdtPr>
      <w:sdtEndPr/>
      <w:sdtContent>
        <w:p w14:paraId="00000059" w14:textId="77777777" w:rsidR="00AC622F" w:rsidRDefault="002C79A6">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Answer the following about the political career of Josephus Daniels. For 10 points each:</w:t>
          </w:r>
          <w:r>
            <w:rPr>
              <w:rFonts w:ascii="Times New Roman" w:eastAsia="Times New Roman" w:hAnsi="Times New Roman" w:cs="Times New Roman"/>
              <w:color w:val="000000"/>
              <w:sz w:val="24"/>
              <w:szCs w:val="24"/>
            </w:rPr>
            <w:br/>
            <w:t>[10] Daniels led a white supremacist mob</w:t>
          </w:r>
          <w:r>
            <w:rPr>
              <w:rFonts w:ascii="Times New Roman" w:eastAsia="Times New Roman" w:hAnsi="Times New Roman" w:cs="Times New Roman"/>
              <w:color w:val="000000"/>
              <w:sz w:val="24"/>
              <w:szCs w:val="24"/>
            </w:rPr>
            <w:t xml:space="preserve"> to overthrow this North Carolina city's elected government in the US's only successful coup. In 1898, the Red Shirts militia overthrew this city's Fusionist governing coalition.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Wilmington</w:t>
          </w:r>
          <w:r>
            <w:rPr>
              <w:rFonts w:ascii="Times New Roman" w:eastAsia="Times New Roman" w:hAnsi="Times New Roman" w:cs="Times New Roman"/>
              <w:color w:val="000000"/>
              <w:sz w:val="24"/>
              <w:szCs w:val="24"/>
            </w:rPr>
            <w:t>, North Carolina</w:t>
          </w:r>
          <w:r>
            <w:rPr>
              <w:rFonts w:ascii="Times New Roman" w:eastAsia="Times New Roman" w:hAnsi="Times New Roman" w:cs="Times New Roman"/>
              <w:color w:val="000000"/>
              <w:sz w:val="24"/>
              <w:szCs w:val="24"/>
            </w:rPr>
            <w:br/>
            <w:t xml:space="preserve">[10] Later, as Woodrow Wilson's Secretary </w:t>
          </w:r>
          <w:r>
            <w:rPr>
              <w:rFonts w:ascii="Times New Roman" w:eastAsia="Times New Roman" w:hAnsi="Times New Roman" w:cs="Times New Roman"/>
              <w:color w:val="000000"/>
              <w:sz w:val="24"/>
              <w:szCs w:val="24"/>
            </w:rPr>
            <w:t>of the Navy, Daniels would be in charge of managing this Assistant Secretary of the Navy, who would later serve as James Cox's running mate and governor of New York before becoming president.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w:t>
          </w:r>
          <w:r>
            <w:rPr>
              <w:rFonts w:ascii="Times New Roman" w:eastAsia="Times New Roman" w:hAnsi="Times New Roman" w:cs="Times New Roman"/>
              <w:color w:val="000000"/>
              <w:sz w:val="24"/>
              <w:szCs w:val="24"/>
            </w:rPr>
            <w:t xml:space="preserve">ranklin Delano </w:t>
          </w:r>
          <w:r>
            <w:rPr>
              <w:rFonts w:ascii="Times New Roman" w:eastAsia="Times New Roman" w:hAnsi="Times New Roman" w:cs="Times New Roman"/>
              <w:b/>
              <w:color w:val="000000"/>
              <w:sz w:val="24"/>
              <w:szCs w:val="24"/>
              <w:u w:val="single"/>
            </w:rPr>
            <w:t>Roosevelt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FDR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Rooseve</w:t>
          </w:r>
          <w:r>
            <w:rPr>
              <w:rFonts w:ascii="Times New Roman" w:eastAsia="Times New Roman" w:hAnsi="Times New Roman" w:cs="Times New Roman"/>
              <w:b/>
              <w:color w:val="000000"/>
              <w:sz w:val="24"/>
              <w:szCs w:val="24"/>
              <w:u w:val="single"/>
            </w:rPr>
            <w:t>lt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After becoming president, Roosevelt rewarded his old boss by appointing him to this position. Other holders of this diplomatic post included flower namesake Joel Poinsett and Henry Lane Wilson, who was involved in plotting a coup against Francisco</w:t>
          </w:r>
          <w:r>
            <w:rPr>
              <w:rFonts w:ascii="Times New Roman" w:eastAsia="Times New Roman" w:hAnsi="Times New Roman" w:cs="Times New Roman"/>
              <w:color w:val="000000"/>
              <w:sz w:val="24"/>
              <w:szCs w:val="24"/>
            </w:rPr>
            <w:t xml:space="preserve"> Madero.</w:t>
          </w:r>
          <w:r>
            <w:rPr>
              <w:rFonts w:ascii="Times New Roman" w:eastAsia="Times New Roman" w:hAnsi="Times New Roman" w:cs="Times New Roman"/>
              <w:color w:val="000000"/>
              <w:sz w:val="24"/>
              <w:szCs w:val="24"/>
            </w:rPr>
            <w:br/>
            <w:t xml:space="preserve">ANSWER: U.S. </w:t>
          </w:r>
          <w:r>
            <w:rPr>
              <w:rFonts w:ascii="Times New Roman" w:eastAsia="Times New Roman" w:hAnsi="Times New Roman" w:cs="Times New Roman"/>
              <w:b/>
              <w:color w:val="000000"/>
              <w:sz w:val="24"/>
              <w:szCs w:val="24"/>
              <w:u w:val="single"/>
            </w:rPr>
            <w:t>Ambassador to Mexico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Myers&gt;</w:t>
          </w:r>
        </w:p>
      </w:sdtContent>
    </w:sdt>
    <w:sectPr w:rsidR="00AC62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2F"/>
    <w:rsid w:val="002C79A6"/>
    <w:rsid w:val="00AC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pF1ZSdXixhUtjsDm10SyOofgA==">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6037</Words>
  <Characters>34412</Characters>
  <Application>Microsoft Office Word</Application>
  <DocSecurity>0</DocSecurity>
  <Lines>286</Lines>
  <Paragraphs>80</Paragraphs>
  <ScaleCrop>false</ScaleCrop>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2019-06-21T21:35:00Z</dcterms:created>
  <dcterms:modified xsi:type="dcterms:W3CDTF">2019-09-26T23:32:00Z</dcterms:modified>
</cp:coreProperties>
</file>